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4F5" w:rsidRPr="006264F5" w:rsidRDefault="007D7140" w:rsidP="006264F5">
      <w:pPr>
        <w:spacing w:before="100" w:beforeAutospacing="1" w:after="100" w:afterAutospacing="1" w:line="240" w:lineRule="auto"/>
        <w:outlineLvl w:val="0"/>
        <w:rPr>
          <w:rFonts w:ascii="Helvetica" w:eastAsia="Times New Roman" w:hAnsi="Helvetica" w:cs="Helvetica"/>
          <w:b/>
          <w:bCs/>
          <w:color w:val="444444"/>
          <w:kern w:val="36"/>
          <w:sz w:val="48"/>
          <w:szCs w:val="48"/>
          <w:lang w:eastAsia="nl-BE"/>
        </w:rPr>
      </w:pPr>
      <w:hyperlink r:id="rId7" w:tooltip="Communication Institute of Greece" w:history="1">
        <w:r w:rsidR="006264F5" w:rsidRPr="006264F5">
          <w:rPr>
            <w:rFonts w:ascii="Helvetica" w:eastAsia="Times New Roman" w:hAnsi="Helvetica" w:cs="Helvetica"/>
            <w:b/>
            <w:bCs/>
            <w:color w:val="21759B"/>
            <w:kern w:val="36"/>
            <w:sz w:val="48"/>
            <w:szCs w:val="48"/>
            <w:u w:val="single"/>
            <w:lang w:eastAsia="nl-BE"/>
          </w:rPr>
          <w:t>Communication Institute of Greece</w:t>
        </w:r>
      </w:hyperlink>
    </w:p>
    <w:p w:rsidR="006264F5" w:rsidRPr="006264F5" w:rsidRDefault="006264F5" w:rsidP="006264F5">
      <w:pPr>
        <w:spacing w:after="0" w:line="240" w:lineRule="auto"/>
        <w:rPr>
          <w:rFonts w:ascii="Helvetica" w:eastAsia="Times New Roman" w:hAnsi="Helvetica" w:cs="Helvetica"/>
          <w:color w:val="444444"/>
          <w:sz w:val="21"/>
          <w:szCs w:val="21"/>
          <w:lang w:eastAsia="nl-BE"/>
        </w:rPr>
      </w:pPr>
      <w:r w:rsidRPr="006264F5">
        <w:rPr>
          <w:rFonts w:ascii="Helvetica" w:eastAsia="Times New Roman" w:hAnsi="Helvetica" w:cs="Helvetica"/>
          <w:noProof/>
          <w:color w:val="21759B"/>
          <w:sz w:val="21"/>
          <w:szCs w:val="21"/>
          <w:lang w:val="de-DE" w:eastAsia="de-DE"/>
        </w:rPr>
        <w:drawing>
          <wp:inline distT="0" distB="0" distL="0" distR="0">
            <wp:extent cx="8925560" cy="1706880"/>
            <wp:effectExtent l="0" t="0" r="8890" b="7620"/>
            <wp:docPr id="4" name="Afbeelding 4" descr="Communication Institute of Greec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cation Institute of Greec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5560" cy="1706880"/>
                    </a:xfrm>
                    <a:prstGeom prst="rect">
                      <a:avLst/>
                    </a:prstGeom>
                    <a:noFill/>
                    <a:ln>
                      <a:noFill/>
                    </a:ln>
                  </pic:spPr>
                </pic:pic>
              </a:graphicData>
            </a:graphic>
          </wp:inline>
        </w:drawing>
      </w:r>
    </w:p>
    <w:p w:rsidR="006264F5" w:rsidRPr="006264F5" w:rsidRDefault="006264F5" w:rsidP="006264F5">
      <w:pPr>
        <w:spacing w:before="100" w:beforeAutospacing="1" w:after="100" w:afterAutospacing="1" w:line="240" w:lineRule="auto"/>
        <w:outlineLvl w:val="0"/>
        <w:rPr>
          <w:rFonts w:ascii="Helvetica" w:eastAsia="Times New Roman" w:hAnsi="Helvetica" w:cs="Helvetica"/>
          <w:b/>
          <w:bCs/>
          <w:color w:val="444444"/>
          <w:kern w:val="36"/>
          <w:sz w:val="48"/>
          <w:szCs w:val="48"/>
          <w:lang w:eastAsia="nl-BE"/>
        </w:rPr>
      </w:pPr>
      <w:r w:rsidRPr="006264F5">
        <w:rPr>
          <w:rFonts w:ascii="Helvetica" w:eastAsia="Times New Roman" w:hAnsi="Helvetica" w:cs="Helvetica"/>
          <w:b/>
          <w:bCs/>
          <w:color w:val="444444"/>
          <w:kern w:val="36"/>
          <w:sz w:val="48"/>
          <w:szCs w:val="48"/>
          <w:lang w:eastAsia="nl-BE"/>
        </w:rPr>
        <w:t>**HEPO2019 Call for Papers</w:t>
      </w:r>
    </w:p>
    <w:p w:rsidR="006264F5" w:rsidRPr="006264F5" w:rsidRDefault="006264F5" w:rsidP="006264F5">
      <w:pPr>
        <w:spacing w:after="360" w:line="240" w:lineRule="auto"/>
        <w:rPr>
          <w:rFonts w:ascii="Helvetica" w:eastAsia="Times New Roman" w:hAnsi="Helvetica" w:cs="Helvetica"/>
          <w:color w:val="444444"/>
          <w:sz w:val="21"/>
          <w:szCs w:val="21"/>
          <w:lang w:eastAsia="nl-BE"/>
        </w:rPr>
      </w:pPr>
      <w:r w:rsidRPr="006264F5">
        <w:rPr>
          <w:rFonts w:ascii="Helvetica" w:eastAsia="Times New Roman" w:hAnsi="Helvetica" w:cs="Helvetica"/>
          <w:color w:val="444444"/>
          <w:sz w:val="21"/>
          <w:szCs w:val="21"/>
          <w:lang w:eastAsia="nl-BE"/>
        </w:rPr>
        <w:t> </w:t>
      </w:r>
    </w:p>
    <w:p w:rsidR="006264F5" w:rsidRPr="006264F5" w:rsidRDefault="006264F5" w:rsidP="006264F5">
      <w:pPr>
        <w:spacing w:after="360" w:line="240" w:lineRule="auto"/>
        <w:rPr>
          <w:rFonts w:ascii="Helvetica" w:eastAsia="Times New Roman" w:hAnsi="Helvetica" w:cs="Helvetica"/>
          <w:color w:val="444444"/>
          <w:sz w:val="21"/>
          <w:szCs w:val="21"/>
          <w:lang w:eastAsia="nl-BE"/>
        </w:rPr>
      </w:pPr>
      <w:bookmarkStart w:id="0" w:name="_GoBack"/>
      <w:r w:rsidRPr="006264F5">
        <w:rPr>
          <w:rFonts w:ascii="Helvetica" w:eastAsia="Times New Roman" w:hAnsi="Helvetica" w:cs="Helvetica"/>
          <w:color w:val="444444"/>
          <w:sz w:val="21"/>
          <w:szCs w:val="21"/>
          <w:lang w:eastAsia="nl-BE"/>
        </w:rPr>
        <w:t>The </w:t>
      </w:r>
      <w:hyperlink r:id="rId9" w:history="1">
        <w:r w:rsidRPr="006264F5">
          <w:rPr>
            <w:rFonts w:ascii="Helvetica" w:eastAsia="Times New Roman" w:hAnsi="Helvetica" w:cs="Helvetica"/>
            <w:b/>
            <w:bCs/>
            <w:color w:val="21759B"/>
            <w:sz w:val="21"/>
            <w:szCs w:val="21"/>
            <w:u w:val="single"/>
            <w:lang w:eastAsia="nl-BE"/>
          </w:rPr>
          <w:t>Communication Institute of Greece</w:t>
        </w:r>
      </w:hyperlink>
      <w:r w:rsidRPr="006264F5">
        <w:rPr>
          <w:rFonts w:ascii="Helvetica" w:eastAsia="Times New Roman" w:hAnsi="Helvetica" w:cs="Helvetica"/>
          <w:b/>
          <w:bCs/>
          <w:color w:val="444444"/>
          <w:sz w:val="21"/>
          <w:szCs w:val="21"/>
          <w:lang w:eastAsia="nl-BE"/>
        </w:rPr>
        <w:t> (COMinG)</w:t>
      </w:r>
      <w:r>
        <w:rPr>
          <w:rFonts w:ascii="Helvetica" w:eastAsia="Times New Roman" w:hAnsi="Helvetica" w:cs="Helvetica"/>
          <w:color w:val="444444"/>
          <w:sz w:val="21"/>
          <w:szCs w:val="21"/>
          <w:lang w:eastAsia="nl-BE"/>
        </w:rPr>
        <w:t xml:space="preserve"> </w:t>
      </w:r>
      <w:bookmarkEnd w:id="0"/>
      <w:r w:rsidRPr="006264F5">
        <w:rPr>
          <w:rFonts w:ascii="Helvetica" w:eastAsia="Times New Roman" w:hAnsi="Helvetica" w:cs="Helvetica"/>
          <w:color w:val="444444"/>
          <w:sz w:val="21"/>
          <w:szCs w:val="21"/>
          <w:lang w:eastAsia="nl-BE"/>
        </w:rPr>
        <w:t>invites you to submit your abstract at </w:t>
      </w:r>
      <w:r w:rsidRPr="006264F5">
        <w:rPr>
          <w:rFonts w:ascii="Helvetica" w:eastAsia="Times New Roman" w:hAnsi="Helvetica" w:cs="Helvetica"/>
          <w:b/>
          <w:bCs/>
          <w:color w:val="444444"/>
          <w:sz w:val="21"/>
          <w:szCs w:val="21"/>
          <w:lang w:eastAsia="nl-BE"/>
        </w:rPr>
        <w:t>its</w:t>
      </w:r>
    </w:p>
    <w:p w:rsidR="006264F5" w:rsidRPr="006264F5" w:rsidRDefault="006264F5" w:rsidP="006264F5">
      <w:pPr>
        <w:spacing w:after="360" w:line="240" w:lineRule="auto"/>
        <w:jc w:val="center"/>
        <w:rPr>
          <w:rFonts w:ascii="Helvetica" w:eastAsia="Times New Roman" w:hAnsi="Helvetica" w:cs="Helvetica"/>
          <w:color w:val="444444"/>
          <w:sz w:val="21"/>
          <w:szCs w:val="21"/>
          <w:lang w:eastAsia="nl-BE"/>
        </w:rPr>
      </w:pPr>
      <w:r w:rsidRPr="006264F5">
        <w:rPr>
          <w:rFonts w:ascii="Helvetica" w:eastAsia="Times New Roman" w:hAnsi="Helvetica" w:cs="Helvetica"/>
          <w:b/>
          <w:bCs/>
          <w:color w:val="444444"/>
          <w:sz w:val="21"/>
          <w:szCs w:val="21"/>
          <w:lang w:eastAsia="nl-BE"/>
        </w:rPr>
        <w:t>International Hellenic conference of political science:</w:t>
      </w:r>
      <w:r w:rsidRPr="006264F5">
        <w:rPr>
          <w:rFonts w:ascii="Helvetica" w:eastAsia="Times New Roman" w:hAnsi="Helvetica" w:cs="Helvetica"/>
          <w:b/>
          <w:bCs/>
          <w:color w:val="444444"/>
          <w:sz w:val="21"/>
          <w:szCs w:val="21"/>
          <w:lang w:eastAsia="nl-BE"/>
        </w:rPr>
        <w:br/>
        <w:t>New Challenges, New Answers (HEPO2019)</w:t>
      </w:r>
      <w:r w:rsidRPr="006264F5">
        <w:rPr>
          <w:rFonts w:ascii="Helvetica" w:eastAsia="Times New Roman" w:hAnsi="Helvetica" w:cs="Helvetica"/>
          <w:b/>
          <w:bCs/>
          <w:color w:val="444444"/>
          <w:sz w:val="21"/>
          <w:szCs w:val="21"/>
          <w:lang w:eastAsia="nl-BE"/>
        </w:rPr>
        <w:br/>
      </w:r>
      <w:r w:rsidRPr="006264F5">
        <w:rPr>
          <w:rFonts w:ascii="Helvetica" w:eastAsia="Times New Roman" w:hAnsi="Helvetica" w:cs="Helvetica"/>
          <w:color w:val="444444"/>
          <w:sz w:val="21"/>
          <w:szCs w:val="21"/>
          <w:lang w:eastAsia="nl-BE"/>
        </w:rPr>
        <w:t>(IPSA RC21, co-sponsoring organization)</w:t>
      </w:r>
    </w:p>
    <w:p w:rsidR="006264F5" w:rsidRPr="006264F5" w:rsidRDefault="006264F5" w:rsidP="006264F5">
      <w:pPr>
        <w:spacing w:after="360" w:line="240" w:lineRule="auto"/>
        <w:jc w:val="center"/>
        <w:rPr>
          <w:rFonts w:ascii="Helvetica" w:eastAsia="Times New Roman" w:hAnsi="Helvetica" w:cs="Helvetica"/>
          <w:color w:val="444444"/>
          <w:sz w:val="21"/>
          <w:szCs w:val="21"/>
          <w:lang w:eastAsia="nl-BE"/>
        </w:rPr>
      </w:pPr>
      <w:r w:rsidRPr="006264F5">
        <w:rPr>
          <w:rFonts w:ascii="Helvetica" w:eastAsia="Times New Roman" w:hAnsi="Helvetica" w:cs="Helvetica"/>
          <w:b/>
          <w:bCs/>
          <w:color w:val="444444"/>
          <w:sz w:val="21"/>
          <w:szCs w:val="21"/>
          <w:lang w:eastAsia="nl-BE"/>
        </w:rPr>
        <w:t>17-20 April 2019, in Athens, Greece</w:t>
      </w:r>
    </w:p>
    <w:p w:rsidR="006264F5" w:rsidRDefault="006264F5" w:rsidP="006264F5">
      <w:pPr>
        <w:spacing w:after="360" w:line="240" w:lineRule="auto"/>
        <w:rPr>
          <w:rFonts w:ascii="Helvetica" w:eastAsia="Times New Roman" w:hAnsi="Helvetica" w:cs="Helvetica"/>
          <w:b/>
          <w:bCs/>
          <w:color w:val="444444"/>
          <w:sz w:val="21"/>
          <w:szCs w:val="21"/>
          <w:lang w:eastAsia="nl-BE"/>
        </w:rPr>
      </w:pPr>
      <w:r w:rsidRPr="006264F5">
        <w:rPr>
          <w:rFonts w:ascii="Helvetica" w:eastAsia="Times New Roman" w:hAnsi="Helvetica" w:cs="Helvetica"/>
          <w:noProof/>
          <w:color w:val="21759B"/>
          <w:sz w:val="21"/>
          <w:szCs w:val="21"/>
          <w:lang w:val="de-DE" w:eastAsia="de-DE"/>
        </w:rPr>
        <w:drawing>
          <wp:inline distT="0" distB="0" distL="0" distR="0">
            <wp:extent cx="1330960" cy="1869440"/>
            <wp:effectExtent l="0" t="0" r="2540" b="0"/>
            <wp:docPr id="3" name="Afbeelding 3" descr="http://coming.gr/wp-content/uploads/2017/10/HEPO2019R-214x300.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ming.gr/wp-content/uploads/2017/10/HEPO2019R-214x300.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0960" cy="1869440"/>
                    </a:xfrm>
                    <a:prstGeom prst="rect">
                      <a:avLst/>
                    </a:prstGeom>
                    <a:noFill/>
                    <a:ln>
                      <a:noFill/>
                    </a:ln>
                  </pic:spPr>
                </pic:pic>
              </a:graphicData>
            </a:graphic>
          </wp:inline>
        </w:drawing>
      </w:r>
      <w:r w:rsidRPr="006264F5">
        <w:rPr>
          <w:rFonts w:ascii="Helvetica" w:eastAsia="Times New Roman" w:hAnsi="Helvetica" w:cs="Helvetica"/>
          <w:noProof/>
          <w:color w:val="21759B"/>
          <w:sz w:val="21"/>
          <w:szCs w:val="21"/>
          <w:lang w:val="de-DE" w:eastAsia="de-DE"/>
        </w:rPr>
        <w:drawing>
          <wp:inline distT="0" distB="0" distL="0" distR="0">
            <wp:extent cx="1275080" cy="1793240"/>
            <wp:effectExtent l="0" t="0" r="1270" b="0"/>
            <wp:docPr id="2" name="Afbeelding 2" descr="http://coming.gr/wp-content/uploads/2017/10/HEPO2019V-214x300.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ming.gr/wp-content/uploads/2017/10/HEPO2019V-214x300.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5080" cy="1793240"/>
                    </a:xfrm>
                    <a:prstGeom prst="rect">
                      <a:avLst/>
                    </a:prstGeom>
                    <a:noFill/>
                    <a:ln>
                      <a:noFill/>
                    </a:ln>
                  </pic:spPr>
                </pic:pic>
              </a:graphicData>
            </a:graphic>
          </wp:inline>
        </w:drawing>
      </w:r>
      <w:r w:rsidRPr="006264F5">
        <w:rPr>
          <w:rFonts w:ascii="Helvetica" w:eastAsia="Times New Roman" w:hAnsi="Helvetica" w:cs="Helvetica"/>
          <w:b/>
          <w:bCs/>
          <w:color w:val="444444"/>
          <w:sz w:val="21"/>
          <w:szCs w:val="21"/>
          <w:lang w:eastAsia="nl-BE"/>
        </w:rPr>
        <w:br/>
      </w:r>
      <w:r w:rsidRPr="006264F5">
        <w:rPr>
          <w:rFonts w:ascii="Helvetica" w:eastAsia="Times New Roman" w:hAnsi="Helvetica" w:cs="Helvetica"/>
          <w:color w:val="444444"/>
          <w:sz w:val="21"/>
          <w:szCs w:val="21"/>
          <w:lang w:eastAsia="nl-BE"/>
        </w:rPr>
        <w:t>After the organization of four (4) successful Annual International Conferences and interesting panels with themes, among other, on Political sciences (please take a look at </w:t>
      </w:r>
      <w:hyperlink r:id="rId14" w:history="1">
        <w:r w:rsidRPr="006264F5">
          <w:rPr>
            <w:rFonts w:ascii="Helvetica" w:eastAsia="Times New Roman" w:hAnsi="Helvetica" w:cs="Helvetica"/>
            <w:b/>
            <w:bCs/>
            <w:color w:val="21759B"/>
            <w:sz w:val="21"/>
            <w:szCs w:val="21"/>
            <w:u w:val="single"/>
            <w:lang w:eastAsia="nl-BE"/>
          </w:rPr>
          <w:t>Previous Conferences of COMinG</w:t>
        </w:r>
      </w:hyperlink>
      <w:r w:rsidRPr="006264F5">
        <w:rPr>
          <w:rFonts w:ascii="Helvetica" w:eastAsia="Times New Roman" w:hAnsi="Helvetica" w:cs="Helvetica"/>
          <w:color w:val="444444"/>
          <w:sz w:val="21"/>
          <w:szCs w:val="21"/>
          <w:lang w:eastAsia="nl-BE"/>
        </w:rPr>
        <w:t xml:space="preserve">), the Communication Institute of Greece organises a </w:t>
      </w:r>
      <w:r w:rsidRPr="006264F5">
        <w:rPr>
          <w:rFonts w:ascii="Helvetica" w:eastAsia="Times New Roman" w:hAnsi="Helvetica" w:cs="Helvetica"/>
          <w:b/>
          <w:bCs/>
          <w:color w:val="444444"/>
          <w:sz w:val="21"/>
          <w:szCs w:val="21"/>
          <w:lang w:eastAsia="nl-BE"/>
        </w:rPr>
        <w:t>Hellenic conference of political science: New Challenges, New Answers (HEPO2019), 17-20 April 2019, in Athens, Greece.</w:t>
      </w:r>
      <w:r w:rsidRPr="006264F5">
        <w:rPr>
          <w:rFonts w:ascii="Helvetica" w:eastAsia="Times New Roman" w:hAnsi="Helvetica" w:cs="Helvetica"/>
          <w:color w:val="444444"/>
          <w:sz w:val="21"/>
          <w:szCs w:val="21"/>
          <w:lang w:eastAsia="nl-BE"/>
        </w:rPr>
        <w:t xml:space="preserve"> The aim of this International Conference is to bring together academics, researchers, and professionals, of all areas of Political Sciences.</w:t>
      </w:r>
      <w:r w:rsidRPr="006264F5">
        <w:rPr>
          <w:rFonts w:ascii="Helvetica" w:eastAsia="Times New Roman" w:hAnsi="Helvetica" w:cs="Helvetica"/>
          <w:b/>
          <w:bCs/>
          <w:color w:val="444444"/>
          <w:sz w:val="21"/>
          <w:szCs w:val="21"/>
          <w:u w:val="single"/>
          <w:lang w:eastAsia="nl-BE"/>
        </w:rPr>
        <w:br/>
      </w:r>
    </w:p>
    <w:p w:rsidR="006264F5" w:rsidRPr="006264F5" w:rsidRDefault="006264F5" w:rsidP="006264F5">
      <w:pPr>
        <w:spacing w:after="360" w:line="240" w:lineRule="auto"/>
        <w:rPr>
          <w:rFonts w:ascii="Helvetica" w:eastAsia="Times New Roman" w:hAnsi="Helvetica" w:cs="Helvetica"/>
          <w:color w:val="444444"/>
          <w:sz w:val="21"/>
          <w:szCs w:val="21"/>
          <w:lang w:eastAsia="nl-BE"/>
        </w:rPr>
      </w:pPr>
      <w:r w:rsidRPr="006264F5">
        <w:rPr>
          <w:rFonts w:ascii="Helvetica" w:eastAsia="Times New Roman" w:hAnsi="Helvetica" w:cs="Helvetica"/>
          <w:b/>
          <w:bCs/>
          <w:color w:val="444444"/>
          <w:sz w:val="21"/>
          <w:szCs w:val="21"/>
          <w:lang w:eastAsia="nl-BE"/>
        </w:rPr>
        <w:t>Deadline &amp; Dates</w:t>
      </w:r>
      <w:r w:rsidRPr="006264F5">
        <w:rPr>
          <w:rFonts w:ascii="Helvetica" w:eastAsia="Times New Roman" w:hAnsi="Helvetica" w:cs="Helvetica"/>
          <w:color w:val="444444"/>
          <w:sz w:val="21"/>
          <w:szCs w:val="21"/>
          <w:lang w:eastAsia="nl-BE"/>
        </w:rPr>
        <w:br/>
        <w:t>Deadline to submit abstracts: </w:t>
      </w:r>
      <w:r w:rsidRPr="006264F5">
        <w:rPr>
          <w:rFonts w:ascii="Helvetica" w:eastAsia="Times New Roman" w:hAnsi="Helvetica" w:cs="Helvetica"/>
          <w:b/>
          <w:bCs/>
          <w:color w:val="444444"/>
          <w:sz w:val="21"/>
          <w:szCs w:val="21"/>
          <w:lang w:eastAsia="nl-BE"/>
        </w:rPr>
        <w:t>22 October 2018</w:t>
      </w:r>
      <w:r w:rsidRPr="006264F5">
        <w:rPr>
          <w:rFonts w:ascii="Helvetica" w:eastAsia="Times New Roman" w:hAnsi="Helvetica" w:cs="Helvetica"/>
          <w:b/>
          <w:bCs/>
          <w:color w:val="444444"/>
          <w:sz w:val="21"/>
          <w:szCs w:val="21"/>
          <w:lang w:eastAsia="nl-BE"/>
        </w:rPr>
        <w:br/>
      </w:r>
      <w:r w:rsidRPr="006264F5">
        <w:rPr>
          <w:rFonts w:ascii="Helvetica" w:eastAsia="Times New Roman" w:hAnsi="Helvetica" w:cs="Helvetica"/>
          <w:color w:val="444444"/>
          <w:sz w:val="21"/>
          <w:szCs w:val="21"/>
          <w:lang w:eastAsia="nl-BE"/>
        </w:rPr>
        <w:t>Deadline to Register &amp; to submit Full Papers: </w:t>
      </w:r>
      <w:r w:rsidRPr="006264F5">
        <w:rPr>
          <w:rFonts w:ascii="Helvetica" w:eastAsia="Times New Roman" w:hAnsi="Helvetica" w:cs="Helvetica"/>
          <w:b/>
          <w:bCs/>
          <w:color w:val="444444"/>
          <w:sz w:val="21"/>
          <w:szCs w:val="21"/>
          <w:lang w:eastAsia="nl-BE"/>
        </w:rPr>
        <w:t>specified in your Acceptance Letter </w:t>
      </w:r>
      <w:r w:rsidRPr="006264F5">
        <w:rPr>
          <w:rFonts w:ascii="Helvetica" w:eastAsia="Times New Roman" w:hAnsi="Helvetica" w:cs="Helvetica"/>
          <w:color w:val="444444"/>
          <w:sz w:val="21"/>
          <w:szCs w:val="21"/>
          <w:lang w:eastAsia="nl-BE"/>
        </w:rPr>
        <w:t>sent to you after the acceptance of your Abstract</w:t>
      </w:r>
      <w:r w:rsidRPr="006264F5">
        <w:rPr>
          <w:rFonts w:ascii="Helvetica" w:eastAsia="Times New Roman" w:hAnsi="Helvetica" w:cs="Helvetica"/>
          <w:color w:val="444444"/>
          <w:sz w:val="21"/>
          <w:szCs w:val="21"/>
          <w:lang w:eastAsia="nl-BE"/>
        </w:rPr>
        <w:br/>
        <w:t>The conference (!):</w:t>
      </w:r>
      <w:r w:rsidRPr="006264F5">
        <w:rPr>
          <w:rFonts w:ascii="Helvetica" w:eastAsia="Times New Roman" w:hAnsi="Helvetica" w:cs="Helvetica"/>
          <w:b/>
          <w:bCs/>
          <w:color w:val="444444"/>
          <w:sz w:val="21"/>
          <w:szCs w:val="21"/>
          <w:lang w:eastAsia="nl-BE"/>
        </w:rPr>
        <w:t> 17 -20 April 2019</w:t>
      </w:r>
      <w:r w:rsidRPr="006264F5">
        <w:rPr>
          <w:rFonts w:ascii="Helvetica" w:eastAsia="Times New Roman" w:hAnsi="Helvetica" w:cs="Helvetica"/>
          <w:b/>
          <w:bCs/>
          <w:color w:val="444444"/>
          <w:sz w:val="21"/>
          <w:szCs w:val="21"/>
          <w:lang w:eastAsia="nl-BE"/>
        </w:rPr>
        <w:br/>
      </w:r>
      <w:r w:rsidRPr="006264F5">
        <w:rPr>
          <w:rFonts w:ascii="Helvetica" w:eastAsia="Times New Roman" w:hAnsi="Helvetica" w:cs="Helvetica"/>
          <w:color w:val="444444"/>
          <w:sz w:val="21"/>
          <w:szCs w:val="21"/>
          <w:lang w:eastAsia="nl-BE"/>
        </w:rPr>
        <w:lastRenderedPageBreak/>
        <w:t xml:space="preserve">Call For Papers: </w:t>
      </w:r>
      <w:hyperlink r:id="rId15" w:history="1">
        <w:r w:rsidRPr="006264F5">
          <w:rPr>
            <w:rFonts w:ascii="Helvetica" w:eastAsia="Times New Roman" w:hAnsi="Helvetica" w:cs="Helvetica"/>
            <w:b/>
            <w:bCs/>
            <w:color w:val="21759B"/>
            <w:sz w:val="21"/>
            <w:szCs w:val="21"/>
            <w:u w:val="single"/>
            <w:lang w:eastAsia="nl-BE"/>
          </w:rPr>
          <w:t>http://coming.gr/index.php/hepo2019/   </w:t>
        </w:r>
        <w:r w:rsidRPr="006264F5">
          <w:rPr>
            <w:rFonts w:ascii="Helvetica" w:eastAsia="Times New Roman" w:hAnsi="Helvetica" w:cs="Helvetica"/>
            <w:b/>
            <w:bCs/>
            <w:color w:val="21759B"/>
            <w:sz w:val="21"/>
            <w:szCs w:val="21"/>
            <w:u w:val="single"/>
            <w:lang w:eastAsia="nl-BE"/>
          </w:rPr>
          <w:br/>
        </w:r>
      </w:hyperlink>
      <w:r w:rsidRPr="006264F5">
        <w:rPr>
          <w:rFonts w:ascii="Helvetica" w:eastAsia="Times New Roman" w:hAnsi="Helvetica" w:cs="Helvetica"/>
          <w:color w:val="444444"/>
          <w:sz w:val="21"/>
          <w:szCs w:val="21"/>
          <w:lang w:eastAsia="nl-BE"/>
        </w:rPr>
        <w:t>Website: </w:t>
      </w:r>
      <w:hyperlink r:id="rId16" w:history="1">
        <w:r w:rsidRPr="006264F5">
          <w:rPr>
            <w:rFonts w:ascii="Helvetica" w:eastAsia="Times New Roman" w:hAnsi="Helvetica" w:cs="Helvetica"/>
            <w:b/>
            <w:bCs/>
            <w:color w:val="21759B"/>
            <w:sz w:val="21"/>
            <w:szCs w:val="21"/>
            <w:u w:val="single"/>
            <w:lang w:eastAsia="nl-BE"/>
          </w:rPr>
          <w:t>http://coming.gr/</w:t>
        </w:r>
      </w:hyperlink>
      <w:r w:rsidRPr="006264F5">
        <w:rPr>
          <w:rFonts w:ascii="Helvetica" w:eastAsia="Times New Roman" w:hAnsi="Helvetica" w:cs="Helvetica"/>
          <w:b/>
          <w:bCs/>
          <w:color w:val="444444"/>
          <w:sz w:val="21"/>
          <w:szCs w:val="21"/>
          <w:lang w:eastAsia="nl-BE"/>
        </w:rPr>
        <w:br/>
      </w:r>
      <w:r w:rsidRPr="006264F5">
        <w:rPr>
          <w:rFonts w:ascii="Helvetica" w:eastAsia="Times New Roman" w:hAnsi="Helvetica" w:cs="Helvetica"/>
          <w:color w:val="444444"/>
          <w:sz w:val="21"/>
          <w:szCs w:val="21"/>
          <w:lang w:eastAsia="nl-BE"/>
        </w:rPr>
        <w:t>For more information: </w:t>
      </w:r>
      <w:hyperlink r:id="rId17" w:history="1">
        <w:r w:rsidRPr="006264F5">
          <w:rPr>
            <w:rFonts w:ascii="Helvetica" w:eastAsia="Times New Roman" w:hAnsi="Helvetica" w:cs="Helvetica"/>
            <w:b/>
            <w:bCs/>
            <w:color w:val="21759B"/>
            <w:sz w:val="21"/>
            <w:szCs w:val="21"/>
            <w:u w:val="single"/>
            <w:lang w:eastAsia="nl-BE"/>
          </w:rPr>
          <w:t>info@coming</w:t>
        </w:r>
      </w:hyperlink>
    </w:p>
    <w:p w:rsidR="006264F5" w:rsidRPr="006264F5" w:rsidRDefault="006264F5" w:rsidP="006264F5">
      <w:pPr>
        <w:spacing w:after="360" w:line="240" w:lineRule="auto"/>
        <w:rPr>
          <w:rFonts w:ascii="Helvetica" w:eastAsia="Times New Roman" w:hAnsi="Helvetica" w:cs="Helvetica"/>
          <w:color w:val="444444"/>
          <w:sz w:val="21"/>
          <w:szCs w:val="21"/>
          <w:lang w:eastAsia="nl-BE"/>
        </w:rPr>
      </w:pPr>
      <w:r w:rsidRPr="006264F5">
        <w:rPr>
          <w:rFonts w:ascii="Helvetica" w:eastAsia="Times New Roman" w:hAnsi="Helvetica" w:cs="Helvetica"/>
          <w:color w:val="444444"/>
          <w:sz w:val="21"/>
          <w:szCs w:val="21"/>
          <w:lang w:eastAsia="nl-BE"/>
        </w:rPr>
        <w:t>The</w:t>
      </w:r>
      <w:r w:rsidRPr="006264F5">
        <w:rPr>
          <w:rFonts w:ascii="Helvetica" w:eastAsia="Times New Roman" w:hAnsi="Helvetica" w:cs="Helvetica"/>
          <w:b/>
          <w:bCs/>
          <w:color w:val="444444"/>
          <w:sz w:val="21"/>
          <w:szCs w:val="21"/>
          <w:lang w:eastAsia="nl-BE"/>
        </w:rPr>
        <w:t xml:space="preserve"> International Hellenic conference of political science: New Challenges, New Answers (HEPO2019)</w:t>
      </w:r>
      <w:r w:rsidRPr="006264F5">
        <w:rPr>
          <w:rFonts w:ascii="Helvetica" w:eastAsia="Times New Roman" w:hAnsi="Helvetica" w:cs="Helvetica"/>
          <w:color w:val="444444"/>
          <w:sz w:val="21"/>
          <w:szCs w:val="21"/>
          <w:lang w:eastAsia="nl-BE"/>
        </w:rPr>
        <w:t> is a new interdisciplinary platform for the presentation of empirical and theoretical work that is reflective of a highly dynamic politi</w:t>
      </w:r>
      <w:r>
        <w:rPr>
          <w:rFonts w:ascii="Helvetica" w:eastAsia="Times New Roman" w:hAnsi="Helvetica" w:cs="Helvetica"/>
          <w:color w:val="444444"/>
          <w:sz w:val="21"/>
          <w:szCs w:val="21"/>
          <w:lang w:eastAsia="nl-BE"/>
        </w:rPr>
        <w:t xml:space="preserve">cal arena both domestically and </w:t>
      </w:r>
      <w:r w:rsidRPr="006264F5">
        <w:rPr>
          <w:rFonts w:ascii="Helvetica" w:eastAsia="Times New Roman" w:hAnsi="Helvetica" w:cs="Helvetica"/>
          <w:color w:val="444444"/>
          <w:sz w:val="21"/>
          <w:szCs w:val="21"/>
          <w:lang w:eastAsia="nl-BE"/>
        </w:rPr>
        <w:t>internationally. The conference is seeking to receive contributions by scholars who recognise that political science needs to vindicate it</w:t>
      </w:r>
      <w:r>
        <w:rPr>
          <w:rFonts w:ascii="Helvetica" w:eastAsia="Times New Roman" w:hAnsi="Helvetica" w:cs="Helvetica"/>
          <w:color w:val="444444"/>
          <w:sz w:val="21"/>
          <w:szCs w:val="21"/>
          <w:lang w:eastAsia="nl-BE"/>
        </w:rPr>
        <w:t xml:space="preserve">s relevance by tackling today’s </w:t>
      </w:r>
      <w:r w:rsidRPr="006264F5">
        <w:rPr>
          <w:rFonts w:ascii="Helvetica" w:eastAsia="Times New Roman" w:hAnsi="Helvetica" w:cs="Helvetica"/>
          <w:color w:val="444444"/>
          <w:sz w:val="21"/>
          <w:szCs w:val="21"/>
          <w:lang w:eastAsia="nl-BE"/>
        </w:rPr>
        <w:t>challenges while predicting the themes ahead. We aim to establish a hub for academics that engage with peers over the latest advances and research results in any sub-field of Political Science, International Relations, and Political Communication, both in the shape of empirical and theoretical work. The theme of the conference is meant to inspire and bring together academic leaders, researchers, and scholars who like to think outside the box and transcend their disciplinary domain. While offering a forum to established academics we also like to see proposals from a new generation of researchers as well as outstanding research students who like to share their work, receive feedback and exchange ideas with faculty from all around the world.</w:t>
      </w:r>
    </w:p>
    <w:p w:rsidR="006264F5" w:rsidRPr="006264F5" w:rsidRDefault="006264F5" w:rsidP="006264F5">
      <w:pPr>
        <w:spacing w:after="360" w:line="240" w:lineRule="auto"/>
        <w:rPr>
          <w:rFonts w:ascii="Helvetica" w:eastAsia="Times New Roman" w:hAnsi="Helvetica" w:cs="Helvetica"/>
          <w:color w:val="444444"/>
          <w:sz w:val="21"/>
          <w:szCs w:val="21"/>
          <w:lang w:eastAsia="nl-BE"/>
        </w:rPr>
      </w:pPr>
      <w:r w:rsidRPr="006264F5">
        <w:rPr>
          <w:rFonts w:ascii="Helvetica" w:eastAsia="Times New Roman" w:hAnsi="Helvetica" w:cs="Helvetica"/>
          <w:b/>
          <w:bCs/>
          <w:color w:val="444444"/>
          <w:sz w:val="21"/>
          <w:szCs w:val="21"/>
          <w:lang w:eastAsia="nl-BE"/>
        </w:rPr>
        <w:t>Conference Leaders</w:t>
      </w:r>
      <w:r w:rsidRPr="006264F5">
        <w:rPr>
          <w:rFonts w:ascii="Helvetica" w:eastAsia="Times New Roman" w:hAnsi="Helvetica" w:cs="Helvetica"/>
          <w:b/>
          <w:bCs/>
          <w:color w:val="444444"/>
          <w:sz w:val="21"/>
          <w:szCs w:val="21"/>
          <w:lang w:eastAsia="nl-BE"/>
        </w:rPr>
        <w:br/>
      </w:r>
      <w:hyperlink r:id="rId18" w:history="1">
        <w:r w:rsidRPr="006264F5">
          <w:rPr>
            <w:rFonts w:ascii="Helvetica" w:eastAsia="Times New Roman" w:hAnsi="Helvetica" w:cs="Helvetica"/>
            <w:b/>
            <w:bCs/>
            <w:color w:val="21759B"/>
            <w:sz w:val="21"/>
            <w:szCs w:val="21"/>
            <w:u w:val="single"/>
            <w:lang w:eastAsia="nl-BE"/>
          </w:rPr>
          <w:t>Dr. Christ`l De Landtsheer</w:t>
        </w:r>
      </w:hyperlink>
      <w:r w:rsidRPr="006264F5">
        <w:rPr>
          <w:rFonts w:ascii="Helvetica" w:eastAsia="Times New Roman" w:hAnsi="Helvetica" w:cs="Helvetica"/>
          <w:b/>
          <w:bCs/>
          <w:color w:val="444444"/>
          <w:sz w:val="21"/>
          <w:szCs w:val="21"/>
          <w:lang w:eastAsia="nl-BE"/>
        </w:rPr>
        <w:t>,</w:t>
      </w:r>
      <w:r w:rsidRPr="006264F5">
        <w:rPr>
          <w:rFonts w:ascii="Helvetica" w:eastAsia="Times New Roman" w:hAnsi="Helvetica" w:cs="Helvetica"/>
          <w:color w:val="444444"/>
          <w:sz w:val="21"/>
          <w:szCs w:val="21"/>
          <w:lang w:eastAsia="nl-BE"/>
        </w:rPr>
        <w:t xml:space="preserve"> Professor, director Political Communication Research Unit,  University of Antwerp, Belgium</w:t>
      </w:r>
      <w:r w:rsidRPr="006264F5">
        <w:rPr>
          <w:rFonts w:ascii="Helvetica" w:eastAsia="Times New Roman" w:hAnsi="Helvetica" w:cs="Helvetica"/>
          <w:color w:val="444444"/>
          <w:sz w:val="21"/>
          <w:szCs w:val="21"/>
          <w:lang w:eastAsia="nl-BE"/>
        </w:rPr>
        <w:br/>
      </w:r>
      <w:hyperlink r:id="rId19" w:history="1">
        <w:r w:rsidRPr="006264F5">
          <w:rPr>
            <w:rFonts w:ascii="Helvetica" w:eastAsia="Times New Roman" w:hAnsi="Helvetica" w:cs="Helvetica"/>
            <w:b/>
            <w:bCs/>
            <w:color w:val="21759B"/>
            <w:sz w:val="21"/>
            <w:szCs w:val="21"/>
            <w:u w:val="single"/>
            <w:lang w:eastAsia="nl-BE"/>
          </w:rPr>
          <w:t>Dr. Christian Schnee</w:t>
        </w:r>
      </w:hyperlink>
      <w:r w:rsidRPr="006264F5">
        <w:rPr>
          <w:rFonts w:ascii="Helvetica" w:eastAsia="Times New Roman" w:hAnsi="Helvetica" w:cs="Helvetica"/>
          <w:color w:val="444444"/>
          <w:sz w:val="21"/>
          <w:szCs w:val="21"/>
          <w:lang w:eastAsia="nl-BE"/>
        </w:rPr>
        <w:t>, Lecturer in Politics, IES – Institute for the International Education of Students, United Kingdom</w:t>
      </w:r>
      <w:r w:rsidRPr="006264F5">
        <w:rPr>
          <w:rFonts w:ascii="Helvetica" w:eastAsia="Times New Roman" w:hAnsi="Helvetica" w:cs="Helvetica"/>
          <w:color w:val="444444"/>
          <w:sz w:val="21"/>
          <w:szCs w:val="21"/>
          <w:lang w:eastAsia="nl-BE"/>
        </w:rPr>
        <w:br/>
      </w:r>
      <w:hyperlink r:id="rId20" w:history="1">
        <w:r w:rsidRPr="006264F5">
          <w:rPr>
            <w:rFonts w:ascii="Helvetica" w:eastAsia="Times New Roman" w:hAnsi="Helvetica" w:cs="Helvetica"/>
            <w:b/>
            <w:bCs/>
            <w:color w:val="21759B"/>
            <w:sz w:val="21"/>
            <w:szCs w:val="21"/>
            <w:u w:val="single"/>
            <w:lang w:eastAsia="nl-BE"/>
          </w:rPr>
          <w:t>Dr. Helen Shestopal</w:t>
        </w:r>
      </w:hyperlink>
      <w:r w:rsidRPr="006264F5">
        <w:rPr>
          <w:rFonts w:ascii="Helvetica" w:eastAsia="Times New Roman" w:hAnsi="Helvetica" w:cs="Helvetica"/>
          <w:color w:val="444444"/>
          <w:sz w:val="21"/>
          <w:szCs w:val="21"/>
          <w:lang w:eastAsia="nl-BE"/>
        </w:rPr>
        <w:t>, Professor, Chair of Psychology and Sociology of Politics, Lomonosow Moscow State University</w:t>
      </w:r>
    </w:p>
    <w:p w:rsidR="006264F5" w:rsidRPr="006264F5" w:rsidRDefault="006264F5" w:rsidP="006264F5">
      <w:pPr>
        <w:spacing w:after="360" w:line="240" w:lineRule="auto"/>
        <w:rPr>
          <w:rFonts w:ascii="Helvetica" w:eastAsia="Times New Roman" w:hAnsi="Helvetica" w:cs="Helvetica"/>
          <w:color w:val="444444"/>
          <w:sz w:val="21"/>
          <w:szCs w:val="21"/>
          <w:lang w:eastAsia="nl-BE"/>
        </w:rPr>
      </w:pPr>
      <w:r w:rsidRPr="006264F5">
        <w:rPr>
          <w:rFonts w:ascii="Helvetica" w:eastAsia="Times New Roman" w:hAnsi="Helvetica" w:cs="Helvetica"/>
          <w:b/>
          <w:bCs/>
          <w:color w:val="444444"/>
          <w:sz w:val="21"/>
          <w:szCs w:val="21"/>
          <w:u w:val="single"/>
          <w:lang w:eastAsia="nl-BE"/>
        </w:rPr>
        <w:t>Abstract Submission</w:t>
      </w:r>
      <w:r w:rsidRPr="006264F5">
        <w:rPr>
          <w:rFonts w:ascii="Helvetica" w:eastAsia="Times New Roman" w:hAnsi="Helvetica" w:cs="Helvetica"/>
          <w:b/>
          <w:bCs/>
          <w:color w:val="444444"/>
          <w:sz w:val="21"/>
          <w:szCs w:val="21"/>
          <w:u w:val="single"/>
          <w:lang w:eastAsia="nl-BE"/>
        </w:rPr>
        <w:br/>
      </w:r>
      <w:r w:rsidRPr="006264F5">
        <w:rPr>
          <w:rFonts w:ascii="Helvetica" w:eastAsia="Times New Roman" w:hAnsi="Helvetica" w:cs="Helvetica"/>
          <w:color w:val="444444"/>
          <w:sz w:val="21"/>
          <w:szCs w:val="21"/>
          <w:lang w:eastAsia="nl-BE"/>
        </w:rPr>
        <w:t>Please send your abstracts by </w:t>
      </w:r>
      <w:r w:rsidRPr="006264F5">
        <w:rPr>
          <w:rFonts w:ascii="Helvetica" w:eastAsia="Times New Roman" w:hAnsi="Helvetica" w:cs="Helvetica"/>
          <w:b/>
          <w:bCs/>
          <w:color w:val="444444"/>
          <w:sz w:val="21"/>
          <w:szCs w:val="21"/>
          <w:lang w:eastAsia="nl-BE"/>
        </w:rPr>
        <w:t>22 October 2018 </w:t>
      </w:r>
      <w:r w:rsidRPr="006264F5">
        <w:rPr>
          <w:rFonts w:ascii="Helvetica" w:eastAsia="Times New Roman" w:hAnsi="Helvetica" w:cs="Helvetica"/>
          <w:color w:val="444444"/>
          <w:sz w:val="21"/>
          <w:szCs w:val="21"/>
          <w:lang w:eastAsia="nl-BE"/>
        </w:rPr>
        <w:t>to </w:t>
      </w:r>
      <w:hyperlink r:id="rId21" w:history="1">
        <w:r w:rsidRPr="006264F5">
          <w:rPr>
            <w:rFonts w:ascii="Helvetica" w:eastAsia="Times New Roman" w:hAnsi="Helvetica" w:cs="Helvetica"/>
            <w:b/>
            <w:bCs/>
            <w:color w:val="21759B"/>
            <w:sz w:val="21"/>
            <w:szCs w:val="21"/>
            <w:u w:val="single"/>
            <w:lang w:eastAsia="nl-BE"/>
          </w:rPr>
          <w:t>registration@coming.gr </w:t>
        </w:r>
      </w:hyperlink>
      <w:r w:rsidRPr="006264F5">
        <w:rPr>
          <w:rFonts w:ascii="Helvetica" w:eastAsia="Times New Roman" w:hAnsi="Helvetica" w:cs="Helvetica"/>
          <w:color w:val="444444"/>
          <w:sz w:val="21"/>
          <w:szCs w:val="21"/>
          <w:lang w:eastAsia="nl-BE"/>
        </w:rPr>
        <w:t>, using this template: </w:t>
      </w:r>
      <w:hyperlink r:id="rId22" w:history="1">
        <w:r w:rsidRPr="006264F5">
          <w:rPr>
            <w:rFonts w:ascii="Helvetica" w:eastAsia="Times New Roman" w:hAnsi="Helvetica" w:cs="Helvetica"/>
            <w:b/>
            <w:bCs/>
            <w:color w:val="21759B"/>
            <w:sz w:val="21"/>
            <w:szCs w:val="21"/>
            <w:u w:val="single"/>
            <w:lang w:eastAsia="nl-BE"/>
          </w:rPr>
          <w:t>HEPO2019_Abstract_template</w:t>
        </w:r>
      </w:hyperlink>
      <w:r w:rsidRPr="006264F5">
        <w:rPr>
          <w:rFonts w:ascii="Helvetica" w:eastAsia="Times New Roman" w:hAnsi="Helvetica" w:cs="Helvetica"/>
          <w:color w:val="444444"/>
          <w:sz w:val="21"/>
          <w:szCs w:val="21"/>
          <w:lang w:eastAsia="nl-BE"/>
        </w:rPr>
        <w:t>. Refer you abstract to </w:t>
      </w:r>
      <w:r w:rsidRPr="006264F5">
        <w:rPr>
          <w:rFonts w:ascii="Helvetica" w:eastAsia="Times New Roman" w:hAnsi="Helvetica" w:cs="Helvetica"/>
          <w:b/>
          <w:bCs/>
          <w:color w:val="444444"/>
          <w:sz w:val="21"/>
          <w:szCs w:val="21"/>
          <w:lang w:eastAsia="nl-BE"/>
        </w:rPr>
        <w:t> </w:t>
      </w:r>
      <w:hyperlink r:id="rId23" w:history="1">
        <w:r w:rsidRPr="006264F5">
          <w:rPr>
            <w:rFonts w:ascii="Helvetica" w:eastAsia="Times New Roman" w:hAnsi="Helvetica" w:cs="Helvetica"/>
            <w:b/>
            <w:bCs/>
            <w:color w:val="21759B"/>
            <w:sz w:val="21"/>
            <w:szCs w:val="21"/>
            <w:u w:val="single"/>
            <w:lang w:eastAsia="nl-BE"/>
          </w:rPr>
          <w:t>Dr. Christ`l De Landtsheer</w:t>
        </w:r>
      </w:hyperlink>
      <w:r w:rsidRPr="006264F5">
        <w:rPr>
          <w:rFonts w:ascii="Helvetica" w:eastAsia="Times New Roman" w:hAnsi="Helvetica" w:cs="Helvetica"/>
          <w:color w:val="444444"/>
          <w:sz w:val="21"/>
          <w:szCs w:val="21"/>
          <w:lang w:eastAsia="nl-BE"/>
        </w:rPr>
        <w:t>, Professor, director Political Communication Research Unit, Department of Communication Sciences, University of Antwerp, Belgium, </w:t>
      </w:r>
      <w:hyperlink r:id="rId24" w:history="1">
        <w:r w:rsidRPr="006264F5">
          <w:rPr>
            <w:rFonts w:ascii="Helvetica" w:eastAsia="Times New Roman" w:hAnsi="Helvetica" w:cs="Helvetica"/>
            <w:b/>
            <w:bCs/>
            <w:color w:val="21759B"/>
            <w:sz w:val="21"/>
            <w:szCs w:val="21"/>
            <w:u w:val="single"/>
            <w:lang w:eastAsia="nl-BE"/>
          </w:rPr>
          <w:t>Dr. Christian Schnee</w:t>
        </w:r>
      </w:hyperlink>
      <w:r w:rsidRPr="006264F5">
        <w:rPr>
          <w:rFonts w:ascii="Helvetica" w:eastAsia="Times New Roman" w:hAnsi="Helvetica" w:cs="Helvetica"/>
          <w:color w:val="444444"/>
          <w:sz w:val="21"/>
          <w:szCs w:val="21"/>
          <w:lang w:eastAsia="nl-BE"/>
        </w:rPr>
        <w:t>, Lecturer in Politics, IES – Institute for the International Education of Students, United Kingdom, and </w:t>
      </w:r>
      <w:hyperlink r:id="rId25" w:history="1">
        <w:r w:rsidRPr="006264F5">
          <w:rPr>
            <w:rFonts w:ascii="Helvetica" w:eastAsia="Times New Roman" w:hAnsi="Helvetica" w:cs="Helvetica"/>
            <w:b/>
            <w:bCs/>
            <w:color w:val="21759B"/>
            <w:sz w:val="21"/>
            <w:szCs w:val="21"/>
            <w:u w:val="single"/>
            <w:lang w:eastAsia="nl-BE"/>
          </w:rPr>
          <w:t>Dr. Helen Shestopal</w:t>
        </w:r>
      </w:hyperlink>
      <w:r w:rsidRPr="006264F5">
        <w:rPr>
          <w:rFonts w:ascii="Helvetica" w:eastAsia="Times New Roman" w:hAnsi="Helvetica" w:cs="Helvetica"/>
          <w:color w:val="444444"/>
          <w:sz w:val="21"/>
          <w:szCs w:val="21"/>
          <w:lang w:eastAsia="nl-BE"/>
        </w:rPr>
        <w:t>, Professor, Chair of Psychology and Sociology of Politics, Lomonosow Moscow State University</w:t>
      </w:r>
      <w:r w:rsidRPr="006264F5">
        <w:rPr>
          <w:rFonts w:ascii="Helvetica" w:eastAsia="Times New Roman" w:hAnsi="Helvetica" w:cs="Helvetica"/>
          <w:color w:val="444444"/>
          <w:sz w:val="21"/>
          <w:szCs w:val="21"/>
          <w:lang w:eastAsia="nl-BE"/>
        </w:rPr>
        <w:br/>
        <w:t>Abstracts should be 300-400 words and should include the Title of Paper, Full Name (s), Affiliation (s), Current Position (s), email address, and at least 3 keywords that best describe the subject presented. Decisions are reached within 2 weeks after the abstract submission.</w:t>
      </w:r>
    </w:p>
    <w:p w:rsidR="006264F5" w:rsidRPr="006264F5" w:rsidRDefault="006264F5" w:rsidP="006264F5">
      <w:pPr>
        <w:spacing w:after="360" w:line="240" w:lineRule="auto"/>
        <w:rPr>
          <w:rFonts w:ascii="Helvetica" w:eastAsia="Times New Roman" w:hAnsi="Helvetica" w:cs="Helvetica"/>
          <w:color w:val="444444"/>
          <w:sz w:val="21"/>
          <w:szCs w:val="21"/>
          <w:lang w:eastAsia="nl-BE"/>
        </w:rPr>
      </w:pPr>
      <w:r w:rsidRPr="006264F5">
        <w:rPr>
          <w:rFonts w:ascii="Helvetica" w:eastAsia="Times New Roman" w:hAnsi="Helvetica" w:cs="Helvetica"/>
          <w:color w:val="444444"/>
          <w:sz w:val="21"/>
          <w:szCs w:val="21"/>
          <w:lang w:eastAsia="nl-BE"/>
        </w:rPr>
        <w:t>Deadline to register and to submit full papers will be specified in your acceptance letter in case your abstract is accepted.  If you do not receive an acknowledgment of your registration or you meet any kind of problem, please contact us at </w:t>
      </w:r>
      <w:hyperlink r:id="rId26" w:history="1">
        <w:r w:rsidRPr="006264F5">
          <w:rPr>
            <w:rFonts w:ascii="Helvetica" w:eastAsia="Times New Roman" w:hAnsi="Helvetica" w:cs="Helvetica"/>
            <w:b/>
            <w:bCs/>
            <w:color w:val="21759B"/>
            <w:sz w:val="21"/>
            <w:szCs w:val="21"/>
            <w:u w:val="single"/>
            <w:lang w:eastAsia="nl-BE"/>
          </w:rPr>
          <w:t>info@coming.gr</w:t>
        </w:r>
        <w:r w:rsidRPr="006264F5">
          <w:rPr>
            <w:rFonts w:ascii="Helvetica" w:eastAsia="Times New Roman" w:hAnsi="Helvetica" w:cs="Helvetica"/>
            <w:color w:val="21759B"/>
            <w:sz w:val="21"/>
            <w:szCs w:val="21"/>
            <w:u w:val="single"/>
            <w:lang w:eastAsia="nl-BE"/>
          </w:rPr>
          <w:br/>
        </w:r>
      </w:hyperlink>
      <w:r w:rsidRPr="006264F5">
        <w:rPr>
          <w:rFonts w:ascii="Helvetica" w:eastAsia="Times New Roman" w:hAnsi="Helvetica" w:cs="Helvetica"/>
          <w:color w:val="444444"/>
          <w:sz w:val="21"/>
          <w:szCs w:val="21"/>
          <w:lang w:eastAsia="nl-BE"/>
        </w:rPr>
        <w:br/>
        <w:t>In case you would like to participate without presenting a paper, i.e. organise a panel (session, mini conference), chair a session, review papers to be included in the conference proceedings or books, contribute to the editing of a book, or any other contribution, please send an email to </w:t>
      </w:r>
      <w:hyperlink r:id="rId27" w:history="1">
        <w:r w:rsidRPr="006264F5">
          <w:rPr>
            <w:rFonts w:ascii="Helvetica" w:eastAsia="Times New Roman" w:hAnsi="Helvetica" w:cs="Helvetica"/>
            <w:b/>
            <w:bCs/>
            <w:color w:val="21759B"/>
            <w:sz w:val="21"/>
            <w:szCs w:val="21"/>
            <w:u w:val="single"/>
            <w:lang w:eastAsia="nl-BE"/>
          </w:rPr>
          <w:t>Dr. Margarita Kefalaki</w:t>
        </w:r>
      </w:hyperlink>
      <w:r w:rsidRPr="006264F5">
        <w:rPr>
          <w:rFonts w:ascii="Helvetica" w:eastAsia="Times New Roman" w:hAnsi="Helvetica" w:cs="Helvetica"/>
          <w:b/>
          <w:bCs/>
          <w:color w:val="444444"/>
          <w:sz w:val="21"/>
          <w:szCs w:val="21"/>
          <w:lang w:eastAsia="nl-BE"/>
        </w:rPr>
        <w:t>, </w:t>
      </w:r>
      <w:r w:rsidRPr="006264F5">
        <w:rPr>
          <w:rFonts w:ascii="Helvetica" w:eastAsia="Times New Roman" w:hAnsi="Helvetica" w:cs="Helvetica"/>
          <w:color w:val="444444"/>
          <w:sz w:val="21"/>
          <w:szCs w:val="21"/>
          <w:lang w:eastAsia="nl-BE"/>
        </w:rPr>
        <w:t>President, Communication Institute of Greece &amp; V. Professor, Hellenic Open University (</w:t>
      </w:r>
      <w:hyperlink r:id="rId28" w:history="1">
        <w:r w:rsidRPr="006264F5">
          <w:rPr>
            <w:rFonts w:ascii="Helvetica" w:eastAsia="Times New Roman" w:hAnsi="Helvetica" w:cs="Helvetica"/>
            <w:color w:val="21759B"/>
            <w:sz w:val="21"/>
            <w:szCs w:val="21"/>
            <w:u w:val="single"/>
            <w:lang w:eastAsia="nl-BE"/>
          </w:rPr>
          <w:t>kefalaki.margarita@ac.eap.gr</w:t>
        </w:r>
      </w:hyperlink>
      <w:r w:rsidRPr="006264F5">
        <w:rPr>
          <w:rFonts w:ascii="Helvetica" w:eastAsia="Times New Roman" w:hAnsi="Helvetica" w:cs="Helvetica"/>
          <w:color w:val="444444"/>
          <w:sz w:val="21"/>
          <w:szCs w:val="21"/>
          <w:lang w:eastAsia="nl-BE"/>
        </w:rPr>
        <w:t>).</w:t>
      </w:r>
    </w:p>
    <w:p w:rsidR="006264F5" w:rsidRPr="006264F5" w:rsidRDefault="006264F5" w:rsidP="006264F5">
      <w:pPr>
        <w:spacing w:after="360" w:line="240" w:lineRule="auto"/>
        <w:rPr>
          <w:rFonts w:ascii="Helvetica" w:eastAsia="Times New Roman" w:hAnsi="Helvetica" w:cs="Helvetica"/>
          <w:color w:val="444444"/>
          <w:sz w:val="21"/>
          <w:szCs w:val="21"/>
          <w:lang w:eastAsia="nl-BE"/>
        </w:rPr>
      </w:pPr>
      <w:r w:rsidRPr="006264F5">
        <w:rPr>
          <w:rFonts w:ascii="Helvetica" w:eastAsia="Times New Roman" w:hAnsi="Helvetica" w:cs="Helvetica"/>
          <w:b/>
          <w:bCs/>
          <w:color w:val="444444"/>
          <w:sz w:val="21"/>
          <w:szCs w:val="21"/>
          <w:lang w:eastAsia="nl-BE"/>
        </w:rPr>
        <w:t>Publication</w:t>
      </w:r>
      <w:r w:rsidRPr="006264F5">
        <w:rPr>
          <w:rFonts w:ascii="Helvetica" w:eastAsia="Times New Roman" w:hAnsi="Helvetica" w:cs="Helvetica"/>
          <w:b/>
          <w:bCs/>
          <w:color w:val="444444"/>
          <w:sz w:val="21"/>
          <w:szCs w:val="21"/>
          <w:u w:val="single"/>
          <w:lang w:eastAsia="nl-BE"/>
        </w:rPr>
        <w:br/>
      </w:r>
      <w:r w:rsidRPr="006264F5">
        <w:rPr>
          <w:rFonts w:ascii="Helvetica" w:eastAsia="Times New Roman" w:hAnsi="Helvetica" w:cs="Helvetica"/>
          <w:b/>
          <w:bCs/>
          <w:color w:val="444444"/>
          <w:sz w:val="21"/>
          <w:szCs w:val="21"/>
          <w:lang w:eastAsia="nl-BE"/>
        </w:rPr>
        <w:t>All accepted papers</w:t>
      </w:r>
      <w:r w:rsidRPr="006264F5">
        <w:rPr>
          <w:rFonts w:ascii="Helvetica" w:eastAsia="Times New Roman" w:hAnsi="Helvetica" w:cs="Helvetica"/>
          <w:color w:val="444444"/>
          <w:sz w:val="21"/>
          <w:szCs w:val="21"/>
          <w:lang w:eastAsia="nl-BE"/>
        </w:rPr>
        <w:t> will be published at the conference </w:t>
      </w:r>
      <w:r w:rsidRPr="006264F5">
        <w:rPr>
          <w:rFonts w:ascii="Helvetica" w:eastAsia="Times New Roman" w:hAnsi="Helvetica" w:cs="Helvetica"/>
          <w:b/>
          <w:bCs/>
          <w:color w:val="444444"/>
          <w:sz w:val="21"/>
          <w:szCs w:val="21"/>
          <w:lang w:eastAsia="nl-BE"/>
        </w:rPr>
        <w:t>proceedings online with ISBN.</w:t>
      </w:r>
      <w:r w:rsidRPr="006264F5">
        <w:rPr>
          <w:rFonts w:ascii="Helvetica" w:eastAsia="Times New Roman" w:hAnsi="Helvetica" w:cs="Helvetica"/>
          <w:color w:val="444444"/>
          <w:sz w:val="21"/>
          <w:szCs w:val="21"/>
          <w:lang w:eastAsia="nl-BE"/>
        </w:rPr>
        <w:t> </w:t>
      </w:r>
      <w:r w:rsidRPr="006264F5">
        <w:rPr>
          <w:rFonts w:ascii="Helvetica" w:eastAsia="Times New Roman" w:hAnsi="Helvetica" w:cs="Helvetica"/>
          <w:b/>
          <w:bCs/>
          <w:color w:val="444444"/>
          <w:sz w:val="21"/>
          <w:szCs w:val="21"/>
          <w:lang w:eastAsia="nl-BE"/>
        </w:rPr>
        <w:t>Selected papers</w:t>
      </w:r>
      <w:r w:rsidRPr="006264F5">
        <w:rPr>
          <w:rFonts w:ascii="Helvetica" w:eastAsia="Times New Roman" w:hAnsi="Helvetica" w:cs="Helvetica"/>
          <w:color w:val="444444"/>
          <w:sz w:val="21"/>
          <w:szCs w:val="21"/>
          <w:lang w:eastAsia="nl-BE"/>
        </w:rPr>
        <w:t xml:space="preserve"> will be published in the </w:t>
      </w:r>
      <w:hyperlink r:id="rId29" w:history="1">
        <w:r w:rsidRPr="006264F5">
          <w:rPr>
            <w:rFonts w:ascii="Helvetica" w:eastAsia="Times New Roman" w:hAnsi="Helvetica" w:cs="Helvetica"/>
            <w:b/>
            <w:bCs/>
            <w:i/>
            <w:iCs/>
            <w:color w:val="21759B"/>
            <w:sz w:val="21"/>
            <w:szCs w:val="21"/>
            <w:u w:val="single"/>
            <w:lang w:eastAsia="nl-BE"/>
          </w:rPr>
          <w:t>journal ‘Politics, Culture and Socialization’</w:t>
        </w:r>
      </w:hyperlink>
      <w:r w:rsidRPr="006264F5">
        <w:rPr>
          <w:rFonts w:ascii="Helvetica" w:eastAsia="Times New Roman" w:hAnsi="Helvetica" w:cs="Helvetica"/>
          <w:b/>
          <w:bCs/>
          <w:i/>
          <w:iCs/>
          <w:color w:val="444444"/>
          <w:sz w:val="21"/>
          <w:szCs w:val="21"/>
          <w:lang w:eastAsia="nl-BE"/>
        </w:rPr>
        <w:t xml:space="preserve"> </w:t>
      </w:r>
      <w:r w:rsidRPr="006264F5">
        <w:rPr>
          <w:rFonts w:ascii="Helvetica" w:eastAsia="Times New Roman" w:hAnsi="Helvetica" w:cs="Helvetica"/>
          <w:color w:val="444444"/>
          <w:sz w:val="21"/>
          <w:szCs w:val="21"/>
          <w:lang w:eastAsia="nl-BE"/>
        </w:rPr>
        <w:t>(Barbara Budrich Publishers) – special issue based on a selection of articles from the conference which fits into the aims of the journal (</w:t>
      </w:r>
      <w:hyperlink r:id="rId30" w:history="1">
        <w:r w:rsidRPr="006264F5">
          <w:rPr>
            <w:rFonts w:ascii="Helvetica" w:eastAsia="Times New Roman" w:hAnsi="Helvetica" w:cs="Helvetica"/>
            <w:color w:val="21759B"/>
            <w:sz w:val="21"/>
            <w:szCs w:val="21"/>
            <w:u w:val="single"/>
            <w:lang w:eastAsia="nl-BE"/>
          </w:rPr>
          <w:t>https://www.budrich-journals.de/index.php/pcs</w:t>
        </w:r>
      </w:hyperlink>
      <w:r w:rsidRPr="006264F5">
        <w:rPr>
          <w:rFonts w:ascii="Helvetica" w:eastAsia="Times New Roman" w:hAnsi="Helvetica" w:cs="Helvetica"/>
          <w:color w:val="444444"/>
          <w:sz w:val="21"/>
          <w:szCs w:val="21"/>
          <w:lang w:eastAsia="nl-BE"/>
        </w:rPr>
        <w:t>) and/or the  </w:t>
      </w:r>
      <w:hyperlink r:id="rId31" w:history="1">
        <w:r w:rsidRPr="006264F5">
          <w:rPr>
            <w:rFonts w:ascii="Helvetica" w:eastAsia="Times New Roman" w:hAnsi="Helvetica" w:cs="Helvetica"/>
            <w:b/>
            <w:bCs/>
            <w:i/>
            <w:iCs/>
            <w:color w:val="21759B"/>
            <w:sz w:val="21"/>
            <w:szCs w:val="21"/>
            <w:u w:val="single"/>
            <w:lang w:eastAsia="nl-BE"/>
          </w:rPr>
          <w:t>Journal of Media Critiques [JMC]</w:t>
        </w:r>
      </w:hyperlink>
      <w:r w:rsidRPr="006264F5">
        <w:rPr>
          <w:rFonts w:ascii="Helvetica" w:eastAsia="Times New Roman" w:hAnsi="Helvetica" w:cs="Helvetica"/>
          <w:b/>
          <w:bCs/>
          <w:i/>
          <w:iCs/>
          <w:color w:val="444444"/>
          <w:sz w:val="21"/>
          <w:szCs w:val="21"/>
          <w:lang w:eastAsia="nl-BE"/>
        </w:rPr>
        <w:t> </w:t>
      </w:r>
      <w:r w:rsidRPr="006264F5">
        <w:rPr>
          <w:rFonts w:ascii="Helvetica" w:eastAsia="Times New Roman" w:hAnsi="Helvetica" w:cs="Helvetica"/>
          <w:color w:val="444444"/>
          <w:sz w:val="21"/>
          <w:szCs w:val="21"/>
          <w:lang w:eastAsia="nl-BE"/>
        </w:rPr>
        <w:t>and/or the </w:t>
      </w:r>
      <w:hyperlink r:id="rId32" w:history="1">
        <w:r w:rsidRPr="006264F5">
          <w:rPr>
            <w:rFonts w:ascii="Helvetica" w:eastAsia="Times New Roman" w:hAnsi="Helvetica" w:cs="Helvetica"/>
            <w:b/>
            <w:bCs/>
            <w:i/>
            <w:iCs/>
            <w:color w:val="21759B"/>
            <w:sz w:val="21"/>
            <w:szCs w:val="21"/>
            <w:u w:val="single"/>
            <w:lang w:eastAsia="nl-BE"/>
          </w:rPr>
          <w:t>Cambridge Scholars</w:t>
        </w:r>
      </w:hyperlink>
      <w:r w:rsidRPr="006264F5">
        <w:rPr>
          <w:rFonts w:ascii="Helvetica" w:eastAsia="Times New Roman" w:hAnsi="Helvetica" w:cs="Helvetica"/>
          <w:b/>
          <w:bCs/>
          <w:i/>
          <w:iCs/>
          <w:color w:val="444444"/>
          <w:sz w:val="21"/>
          <w:szCs w:val="21"/>
          <w:lang w:eastAsia="nl-BE"/>
        </w:rPr>
        <w:t> </w:t>
      </w:r>
      <w:r w:rsidRPr="006264F5">
        <w:rPr>
          <w:rFonts w:ascii="Helvetica" w:eastAsia="Times New Roman" w:hAnsi="Helvetica" w:cs="Helvetica"/>
          <w:color w:val="444444"/>
          <w:sz w:val="21"/>
          <w:szCs w:val="21"/>
          <w:lang w:eastAsia="nl-BE"/>
        </w:rPr>
        <w:t>and/or the </w:t>
      </w:r>
      <w:hyperlink r:id="rId33" w:history="1">
        <w:r w:rsidRPr="006264F5">
          <w:rPr>
            <w:rFonts w:ascii="Helvetica" w:eastAsia="Times New Roman" w:hAnsi="Helvetica" w:cs="Helvetica"/>
            <w:b/>
            <w:bCs/>
            <w:i/>
            <w:iCs/>
            <w:color w:val="21759B"/>
            <w:sz w:val="21"/>
            <w:szCs w:val="21"/>
            <w:u w:val="single"/>
            <w:lang w:eastAsia="nl-BE"/>
          </w:rPr>
          <w:t>Journal of Management and Training for Industries</w:t>
        </w:r>
      </w:hyperlink>
      <w:r w:rsidRPr="006264F5">
        <w:rPr>
          <w:rFonts w:ascii="Helvetica" w:eastAsia="Times New Roman" w:hAnsi="Helvetica" w:cs="Helvetica"/>
          <w:b/>
          <w:bCs/>
          <w:color w:val="444444"/>
          <w:sz w:val="21"/>
          <w:szCs w:val="21"/>
          <w:lang w:eastAsia="nl-BE"/>
        </w:rPr>
        <w:t>.</w:t>
      </w:r>
    </w:p>
    <w:p w:rsidR="006264F5" w:rsidRPr="006264F5" w:rsidRDefault="006264F5" w:rsidP="006264F5">
      <w:pPr>
        <w:spacing w:after="360" w:line="240" w:lineRule="auto"/>
        <w:rPr>
          <w:rFonts w:ascii="Helvetica" w:eastAsia="Times New Roman" w:hAnsi="Helvetica" w:cs="Helvetica"/>
          <w:color w:val="444444"/>
          <w:sz w:val="21"/>
          <w:szCs w:val="21"/>
          <w:lang w:eastAsia="nl-BE"/>
        </w:rPr>
      </w:pPr>
      <w:r w:rsidRPr="006264F5">
        <w:rPr>
          <w:rFonts w:ascii="Helvetica" w:eastAsia="Times New Roman" w:hAnsi="Helvetica" w:cs="Helvetica"/>
          <w:b/>
          <w:bCs/>
          <w:color w:val="444444"/>
          <w:sz w:val="21"/>
          <w:szCs w:val="21"/>
          <w:lang w:eastAsia="nl-BE"/>
        </w:rPr>
        <w:lastRenderedPageBreak/>
        <w:t>Topics of interest for submission</w:t>
      </w:r>
      <w:r w:rsidRPr="006264F5">
        <w:rPr>
          <w:rFonts w:ascii="Helvetica" w:eastAsia="Times New Roman" w:hAnsi="Helvetica" w:cs="Helvetica"/>
          <w:color w:val="444444"/>
          <w:sz w:val="21"/>
          <w:szCs w:val="21"/>
          <w:lang w:eastAsia="nl-BE"/>
        </w:rPr>
        <w:t xml:space="preserve"> include, but are not limited to, themes on Political Science, International Relations, and Political Communication:</w:t>
      </w:r>
    </w:p>
    <w:p w:rsidR="006264F5" w:rsidRPr="006264F5" w:rsidRDefault="006264F5" w:rsidP="006264F5">
      <w:pPr>
        <w:spacing w:after="360" w:line="240" w:lineRule="auto"/>
        <w:rPr>
          <w:rFonts w:ascii="Helvetica" w:eastAsia="Times New Roman" w:hAnsi="Helvetica" w:cs="Helvetica"/>
          <w:color w:val="444444"/>
          <w:sz w:val="21"/>
          <w:szCs w:val="21"/>
          <w:lang w:eastAsia="nl-BE"/>
        </w:rPr>
      </w:pPr>
      <w:r w:rsidRPr="006264F5">
        <w:rPr>
          <w:rFonts w:ascii="Helvetica" w:eastAsia="Times New Roman" w:hAnsi="Helvetica" w:cs="Helvetica"/>
          <w:b/>
          <w:bCs/>
          <w:color w:val="444444"/>
          <w:sz w:val="21"/>
          <w:szCs w:val="21"/>
          <w:lang w:eastAsia="nl-BE"/>
        </w:rPr>
        <w:t>Political Science</w:t>
      </w:r>
      <w:r w:rsidRPr="006264F5">
        <w:rPr>
          <w:rFonts w:ascii="Helvetica" w:eastAsia="Times New Roman" w:hAnsi="Helvetica" w:cs="Helvetica"/>
          <w:b/>
          <w:bCs/>
          <w:color w:val="444444"/>
          <w:sz w:val="21"/>
          <w:szCs w:val="21"/>
          <w:lang w:eastAsia="nl-BE"/>
        </w:rPr>
        <w:br/>
      </w:r>
      <w:r w:rsidRPr="006264F5">
        <w:rPr>
          <w:rFonts w:ascii="Helvetica" w:eastAsia="Times New Roman" w:hAnsi="Helvetica" w:cs="Helvetica"/>
          <w:color w:val="444444"/>
          <w:sz w:val="21"/>
          <w:szCs w:val="21"/>
          <w:lang w:eastAsia="nl-BE"/>
        </w:rPr>
        <w:t>Political Theory, Political Philosophy, Political System, Policy Analysis, Policy Studies, Public Policy, Public Administration, Ideology, Game Theory, Political Economy, Geopolitics and Political Geography, Policy Studies and Public Policy Analysis, Comparative Politics, National Systems, Courts and Judicial Politics, Democratic Innovations, Green Politics, Cross-National Political Analysis, Supranational and Intergovernmental Politics, Political Development, Foreign Policy Analysis, Analytical Politics, Intelligence Governance, Peace Studies, Conflict Analysis, International Law and Politics, Public Administration and Local Government Studies, Political Psychology, Bureaucratic Administrative and Judicial behavior, Legislative Processes and Public Law, Political Methodology, Interdisciplinary Perspective on Violence and Politics.</w:t>
      </w:r>
    </w:p>
    <w:p w:rsidR="006264F5" w:rsidRPr="006264F5" w:rsidRDefault="006264F5" w:rsidP="006264F5">
      <w:pPr>
        <w:spacing w:after="360" w:line="240" w:lineRule="auto"/>
        <w:rPr>
          <w:rFonts w:ascii="Helvetica" w:eastAsia="Times New Roman" w:hAnsi="Helvetica" w:cs="Helvetica"/>
          <w:color w:val="444444"/>
          <w:sz w:val="21"/>
          <w:szCs w:val="21"/>
          <w:lang w:eastAsia="nl-BE"/>
        </w:rPr>
      </w:pPr>
      <w:r w:rsidRPr="006264F5">
        <w:rPr>
          <w:rFonts w:ascii="Helvetica" w:eastAsia="Times New Roman" w:hAnsi="Helvetica" w:cs="Helvetica"/>
          <w:b/>
          <w:bCs/>
          <w:color w:val="444444"/>
          <w:sz w:val="21"/>
          <w:szCs w:val="21"/>
          <w:lang w:eastAsia="nl-BE"/>
        </w:rPr>
        <w:t>International Relations</w:t>
      </w:r>
      <w:r w:rsidRPr="006264F5">
        <w:rPr>
          <w:rFonts w:ascii="Helvetica" w:eastAsia="Times New Roman" w:hAnsi="Helvetica" w:cs="Helvetica"/>
          <w:b/>
          <w:bCs/>
          <w:color w:val="444444"/>
          <w:sz w:val="21"/>
          <w:szCs w:val="21"/>
          <w:lang w:eastAsia="nl-BE"/>
        </w:rPr>
        <w:br/>
      </w:r>
      <w:r w:rsidRPr="006264F5">
        <w:rPr>
          <w:rFonts w:ascii="Helvetica" w:eastAsia="Times New Roman" w:hAnsi="Helvetica" w:cs="Helvetica"/>
          <w:color w:val="444444"/>
          <w:sz w:val="21"/>
          <w:szCs w:val="21"/>
          <w:lang w:eastAsia="nl-BE"/>
        </w:rPr>
        <w:t>Globalization, Global Governance, International Political Economy, State Sovereignty, Ecological, Sustainability, Nuclear proliferation, Nationalism, Economic Development, Global Finance, Crisis and Global Change, Change and Order in World Politics, Managing Global Capitalism, International Terrorism, Territorial Conflicts, International Security, International Law, Political Theory and International Justice, Principles and Practice of International Ethics, New trends in Foreign Policy Analysis, Diplomacy and International negotiations, European Studies.</w:t>
      </w:r>
    </w:p>
    <w:p w:rsidR="006264F5" w:rsidRPr="006264F5" w:rsidRDefault="006264F5" w:rsidP="006264F5">
      <w:pPr>
        <w:spacing w:after="360" w:line="240" w:lineRule="auto"/>
        <w:rPr>
          <w:rFonts w:ascii="Helvetica" w:eastAsia="Times New Roman" w:hAnsi="Helvetica" w:cs="Helvetica"/>
          <w:color w:val="444444"/>
          <w:sz w:val="21"/>
          <w:szCs w:val="21"/>
          <w:lang w:eastAsia="nl-BE"/>
        </w:rPr>
      </w:pPr>
      <w:r w:rsidRPr="006264F5">
        <w:rPr>
          <w:rFonts w:ascii="Helvetica" w:eastAsia="Times New Roman" w:hAnsi="Helvetica" w:cs="Helvetica"/>
          <w:b/>
          <w:bCs/>
          <w:color w:val="444444"/>
          <w:sz w:val="21"/>
          <w:szCs w:val="21"/>
          <w:lang w:eastAsia="nl-BE"/>
        </w:rPr>
        <w:t>Political Communication</w:t>
      </w:r>
      <w:r w:rsidRPr="006264F5">
        <w:rPr>
          <w:rFonts w:ascii="Helvetica" w:eastAsia="Times New Roman" w:hAnsi="Helvetica" w:cs="Helvetica"/>
          <w:color w:val="444444"/>
          <w:sz w:val="21"/>
          <w:szCs w:val="21"/>
          <w:lang w:eastAsia="nl-BE"/>
        </w:rPr>
        <w:br/>
        <w:t>Media and Politics, Internet and Politics, Political use of (social) media, Political Visuals, Political Metaphor, Political Rhetoric, Deliberative Democracy, Political Campaigns, Political Image, Studies in Perception, Political Impression Management, Presentation, Performance and Personality of Leaders, Communication and Political Socialization, Public Opinion Formation, Political Participation, Communication of Interest Groups and Political Parties, Political Marketing, PR processes in Government, Communication in Local and Informal Forms of Governance, Methods in Political Communication, Political Discourse Analysis.</w:t>
      </w:r>
    </w:p>
    <w:p w:rsidR="006264F5" w:rsidRDefault="006264F5" w:rsidP="006264F5">
      <w:pPr>
        <w:spacing w:after="360" w:line="240" w:lineRule="auto"/>
        <w:rPr>
          <w:rFonts w:ascii="Helvetica" w:eastAsia="Times New Roman" w:hAnsi="Helvetica" w:cs="Helvetica"/>
          <w:color w:val="444444"/>
          <w:sz w:val="21"/>
          <w:szCs w:val="21"/>
          <w:lang w:eastAsia="nl-BE"/>
        </w:rPr>
      </w:pPr>
      <w:r w:rsidRPr="006264F5">
        <w:rPr>
          <w:rFonts w:ascii="Helvetica" w:eastAsia="Times New Roman" w:hAnsi="Helvetica" w:cs="Helvetica"/>
          <w:color w:val="444444"/>
          <w:sz w:val="21"/>
          <w:szCs w:val="21"/>
          <w:lang w:eastAsia="nl-BE"/>
        </w:rPr>
        <w:t>You may participate as a research paper presenter, a session chair or as an observer.</w:t>
      </w:r>
    </w:p>
    <w:p w:rsidR="006264F5" w:rsidRDefault="006264F5" w:rsidP="006264F5">
      <w:pPr>
        <w:spacing w:after="360" w:line="240" w:lineRule="auto"/>
        <w:rPr>
          <w:rFonts w:ascii="Helvetica" w:eastAsia="Times New Roman" w:hAnsi="Helvetica" w:cs="Helvetica"/>
          <w:color w:val="444444"/>
          <w:sz w:val="21"/>
          <w:szCs w:val="21"/>
          <w:lang w:eastAsia="nl-BE"/>
        </w:rPr>
      </w:pPr>
      <w:r w:rsidRPr="006264F5">
        <w:rPr>
          <w:rFonts w:ascii="Helvetica" w:eastAsia="Times New Roman" w:hAnsi="Helvetica" w:cs="Helvetica"/>
          <w:b/>
          <w:bCs/>
          <w:color w:val="444444"/>
          <w:sz w:val="21"/>
          <w:szCs w:val="21"/>
          <w:u w:val="single"/>
          <w:lang w:eastAsia="nl-BE"/>
        </w:rPr>
        <w:br/>
      </w:r>
      <w:r w:rsidRPr="006264F5">
        <w:rPr>
          <w:rFonts w:ascii="Helvetica" w:eastAsia="Times New Roman" w:hAnsi="Helvetica" w:cs="Helvetica"/>
          <w:b/>
          <w:bCs/>
          <w:color w:val="444444"/>
          <w:sz w:val="21"/>
          <w:szCs w:val="21"/>
          <w:lang w:eastAsia="nl-BE"/>
        </w:rPr>
        <w:t>Fees</w:t>
      </w:r>
      <w:r w:rsidRPr="006264F5">
        <w:rPr>
          <w:rFonts w:ascii="Helvetica" w:eastAsia="Times New Roman" w:hAnsi="Helvetica" w:cs="Helvetica"/>
          <w:color w:val="444444"/>
          <w:sz w:val="21"/>
          <w:szCs w:val="21"/>
          <w:lang w:eastAsia="nl-BE"/>
        </w:rPr>
        <w:br/>
        <w:t>The </w:t>
      </w:r>
      <w:r w:rsidRPr="006264F5">
        <w:rPr>
          <w:rFonts w:ascii="Helvetica" w:eastAsia="Times New Roman" w:hAnsi="Helvetica" w:cs="Helvetica"/>
          <w:b/>
          <w:bCs/>
          <w:color w:val="444444"/>
          <w:sz w:val="21"/>
          <w:szCs w:val="21"/>
          <w:lang w:eastAsia="nl-BE"/>
        </w:rPr>
        <w:t>registration fee</w:t>
      </w:r>
      <w:r w:rsidRPr="006264F5">
        <w:rPr>
          <w:rFonts w:ascii="Helvetica" w:eastAsia="Times New Roman" w:hAnsi="Helvetica" w:cs="Helvetica"/>
          <w:color w:val="444444"/>
          <w:sz w:val="21"/>
          <w:szCs w:val="21"/>
          <w:lang w:eastAsia="nl-BE"/>
        </w:rPr>
        <w:t> is €300 (euro), covering access to all sessions, 2 lunches, coffee breaks and conference material. In addition, a number of cultural activities that we call educational events are organized.</w:t>
      </w:r>
    </w:p>
    <w:p w:rsidR="006264F5" w:rsidRPr="006264F5" w:rsidRDefault="006264F5" w:rsidP="006264F5">
      <w:pPr>
        <w:spacing w:after="360" w:line="240" w:lineRule="auto"/>
        <w:rPr>
          <w:rFonts w:ascii="Helvetica" w:eastAsia="Times New Roman" w:hAnsi="Helvetica" w:cs="Helvetica"/>
          <w:color w:val="444444"/>
          <w:sz w:val="21"/>
          <w:szCs w:val="21"/>
          <w:lang w:eastAsia="nl-BE"/>
        </w:rPr>
      </w:pPr>
      <w:r w:rsidRPr="006264F5">
        <w:rPr>
          <w:rFonts w:ascii="Helvetica" w:eastAsia="Times New Roman" w:hAnsi="Helvetica" w:cs="Helvetica"/>
          <w:b/>
          <w:bCs/>
          <w:color w:val="444444"/>
          <w:sz w:val="21"/>
          <w:szCs w:val="21"/>
          <w:u w:val="single"/>
          <w:lang w:eastAsia="nl-BE"/>
        </w:rPr>
        <w:br/>
      </w:r>
      <w:r w:rsidRPr="006264F5">
        <w:rPr>
          <w:rFonts w:ascii="Helvetica" w:eastAsia="Times New Roman" w:hAnsi="Helvetica" w:cs="Helvetica"/>
          <w:b/>
          <w:bCs/>
          <w:color w:val="444444"/>
          <w:sz w:val="21"/>
          <w:szCs w:val="21"/>
          <w:lang w:eastAsia="nl-BE"/>
        </w:rPr>
        <w:t>Educational Events</w:t>
      </w:r>
      <w:r w:rsidRPr="006264F5">
        <w:rPr>
          <w:rFonts w:ascii="Helvetica" w:eastAsia="Times New Roman" w:hAnsi="Helvetica" w:cs="Helvetica"/>
          <w:color w:val="444444"/>
          <w:sz w:val="21"/>
          <w:szCs w:val="21"/>
          <w:lang w:eastAsia="nl-BE"/>
        </w:rPr>
        <w:br/>
        <w:t>A number of special events are organized, such as a Greek symposium with traditional food, music, dance and wine, a social dinner, a special Athens educational walking tour, a one-day educational island tour, a Mycenae visit, and a day trip to Delphi. Details of the social program are available </w:t>
      </w:r>
      <w:hyperlink r:id="rId34" w:history="1">
        <w:r w:rsidRPr="006264F5">
          <w:rPr>
            <w:rFonts w:ascii="Helvetica" w:eastAsia="Times New Roman" w:hAnsi="Helvetica" w:cs="Helvetica"/>
            <w:b/>
            <w:bCs/>
            <w:color w:val="21759B"/>
            <w:sz w:val="21"/>
            <w:szCs w:val="21"/>
            <w:u w:val="single"/>
            <w:lang w:eastAsia="nl-BE"/>
          </w:rPr>
          <w:t>here</w:t>
        </w:r>
      </w:hyperlink>
      <w:r w:rsidRPr="006264F5">
        <w:rPr>
          <w:rFonts w:ascii="Helvetica" w:eastAsia="Times New Roman" w:hAnsi="Helvetica" w:cs="Helvetica"/>
          <w:color w:val="444444"/>
          <w:sz w:val="21"/>
          <w:szCs w:val="21"/>
          <w:lang w:eastAsia="nl-BE"/>
        </w:rPr>
        <w:t>.</w:t>
      </w:r>
    </w:p>
    <w:p w:rsidR="006264F5" w:rsidRPr="006264F5" w:rsidRDefault="006264F5" w:rsidP="006264F5">
      <w:pPr>
        <w:spacing w:after="360" w:line="240" w:lineRule="auto"/>
        <w:rPr>
          <w:rFonts w:ascii="Helvetica" w:eastAsia="Times New Roman" w:hAnsi="Helvetica" w:cs="Helvetica"/>
          <w:color w:val="444444"/>
          <w:sz w:val="21"/>
          <w:szCs w:val="21"/>
          <w:lang w:eastAsia="nl-BE"/>
        </w:rPr>
      </w:pPr>
      <w:r w:rsidRPr="006264F5">
        <w:rPr>
          <w:rFonts w:ascii="Helvetica" w:eastAsia="Times New Roman" w:hAnsi="Helvetica" w:cs="Helvetica"/>
          <w:b/>
          <w:bCs/>
          <w:color w:val="444444"/>
          <w:sz w:val="21"/>
          <w:szCs w:val="21"/>
          <w:u w:val="single"/>
          <w:lang w:eastAsia="nl-BE"/>
        </w:rPr>
        <w:br/>
      </w:r>
      <w:r w:rsidRPr="006264F5">
        <w:rPr>
          <w:rFonts w:ascii="Helvetica" w:eastAsia="Times New Roman" w:hAnsi="Helvetica" w:cs="Helvetica"/>
          <w:b/>
          <w:bCs/>
          <w:color w:val="444444"/>
          <w:sz w:val="21"/>
          <w:szCs w:val="21"/>
          <w:lang w:eastAsia="nl-BE"/>
        </w:rPr>
        <w:t>Conference Venue- Conference Hotel</w:t>
      </w:r>
      <w:r w:rsidRPr="006264F5">
        <w:rPr>
          <w:rFonts w:ascii="Helvetica" w:eastAsia="Times New Roman" w:hAnsi="Helvetica" w:cs="Helvetica"/>
          <w:color w:val="444444"/>
          <w:sz w:val="21"/>
          <w:szCs w:val="21"/>
          <w:lang w:eastAsia="nl-BE"/>
        </w:rPr>
        <w:br/>
        <w:t>Special arrangements will be made with a luxurious local hotel for a limited number of rooms at a special conference rate. The Conference Hotel will also be the Conference Venue, which is very convenient for the participants.</w:t>
      </w:r>
    </w:p>
    <w:p w:rsidR="006264F5" w:rsidRPr="006264F5" w:rsidRDefault="007D7140" w:rsidP="006264F5">
      <w:pPr>
        <w:spacing w:after="360" w:line="240" w:lineRule="auto"/>
        <w:jc w:val="center"/>
        <w:rPr>
          <w:rFonts w:ascii="Helvetica" w:eastAsia="Times New Roman" w:hAnsi="Helvetica" w:cs="Helvetica"/>
          <w:color w:val="444444"/>
          <w:sz w:val="21"/>
          <w:szCs w:val="21"/>
          <w:lang w:eastAsia="nl-BE"/>
        </w:rPr>
      </w:pPr>
      <w:hyperlink r:id="rId35" w:history="1">
        <w:r w:rsidR="006264F5" w:rsidRPr="006264F5">
          <w:rPr>
            <w:rFonts w:ascii="Helvetica" w:eastAsia="Times New Roman" w:hAnsi="Helvetica" w:cs="Helvetica"/>
            <w:b/>
            <w:bCs/>
            <w:color w:val="21759B"/>
            <w:sz w:val="21"/>
            <w:szCs w:val="21"/>
            <w:u w:val="single"/>
            <w:lang w:eastAsia="nl-BE"/>
          </w:rPr>
          <w:t>Upload the POSTER of HEPO2019 (pdf)</w:t>
        </w:r>
      </w:hyperlink>
    </w:p>
    <w:p w:rsidR="006264F5" w:rsidRPr="006264F5" w:rsidRDefault="006264F5" w:rsidP="006264F5">
      <w:pPr>
        <w:spacing w:after="360" w:line="240" w:lineRule="auto"/>
        <w:rPr>
          <w:rFonts w:ascii="Helvetica" w:eastAsia="Times New Roman" w:hAnsi="Helvetica" w:cs="Helvetica"/>
          <w:color w:val="444444"/>
          <w:sz w:val="21"/>
          <w:szCs w:val="21"/>
          <w:lang w:eastAsia="nl-BE"/>
        </w:rPr>
      </w:pPr>
      <w:r w:rsidRPr="006264F5">
        <w:rPr>
          <w:rFonts w:ascii="Helvetica" w:eastAsia="Times New Roman" w:hAnsi="Helvetica" w:cs="Helvetica"/>
          <w:color w:val="444444"/>
          <w:sz w:val="21"/>
          <w:szCs w:val="21"/>
          <w:lang w:eastAsia="nl-BE"/>
        </w:rPr>
        <w:lastRenderedPageBreak/>
        <w:t>The </w:t>
      </w:r>
      <w:hyperlink r:id="rId36" w:tooltip="HOME" w:history="1">
        <w:r w:rsidRPr="006264F5">
          <w:rPr>
            <w:rFonts w:ascii="Helvetica" w:eastAsia="Times New Roman" w:hAnsi="Helvetica" w:cs="Helvetica"/>
            <w:b/>
            <w:bCs/>
            <w:color w:val="21759B"/>
            <w:sz w:val="21"/>
            <w:szCs w:val="21"/>
            <w:u w:val="single"/>
            <w:lang w:eastAsia="nl-BE"/>
          </w:rPr>
          <w:t>Communication Institute of Greece </w:t>
        </w:r>
      </w:hyperlink>
      <w:r w:rsidRPr="006264F5">
        <w:rPr>
          <w:rFonts w:ascii="Helvetica" w:eastAsia="Times New Roman" w:hAnsi="Helvetica" w:cs="Helvetica"/>
          <w:b/>
          <w:bCs/>
          <w:color w:val="444444"/>
          <w:sz w:val="21"/>
          <w:szCs w:val="21"/>
          <w:lang w:eastAsia="nl-BE"/>
        </w:rPr>
        <w:t>(COMinG)</w:t>
      </w:r>
      <w:r w:rsidRPr="006264F5">
        <w:rPr>
          <w:rFonts w:ascii="Helvetica" w:eastAsia="Times New Roman" w:hAnsi="Helvetica" w:cs="Helvetica"/>
          <w:color w:val="444444"/>
          <w:sz w:val="21"/>
          <w:szCs w:val="21"/>
          <w:lang w:eastAsia="nl-BE"/>
        </w:rPr>
        <w:t> was established in 2003 in France. In Greece, since 2013, it is an independent academic association that has for mission to become a forum, where academics, researchers, professionals, and friends – from all over the world – can meet in Greece to exchange ideas on their research and to discuss future developments in their disciplines.</w:t>
      </w:r>
      <w:r w:rsidRPr="006264F5">
        <w:rPr>
          <w:rFonts w:ascii="Helvetica" w:eastAsia="Times New Roman" w:hAnsi="Helvetica" w:cs="Helvetica"/>
          <w:color w:val="444444"/>
          <w:sz w:val="21"/>
          <w:szCs w:val="21"/>
          <w:lang w:eastAsia="nl-BE"/>
        </w:rPr>
        <w:br/>
        <w:t>You are more than welcome to become a member and contribute to the Institute’s objectives. If you would like to become a member, please download the relevant form (</w:t>
      </w:r>
      <w:hyperlink r:id="rId37" w:history="1">
        <w:r w:rsidRPr="006264F5">
          <w:rPr>
            <w:rFonts w:ascii="Helvetica" w:eastAsia="Times New Roman" w:hAnsi="Helvetica" w:cs="Helvetica"/>
            <w:color w:val="21759B"/>
            <w:sz w:val="21"/>
            <w:szCs w:val="21"/>
            <w:u w:val="single"/>
            <w:lang w:eastAsia="nl-BE"/>
          </w:rPr>
          <w:t>membership form</w:t>
        </w:r>
      </w:hyperlink>
      <w:r w:rsidRPr="006264F5">
        <w:rPr>
          <w:rFonts w:ascii="Helvetica" w:eastAsia="Times New Roman" w:hAnsi="Helvetica" w:cs="Helvetica"/>
          <w:color w:val="444444"/>
          <w:sz w:val="21"/>
          <w:szCs w:val="21"/>
          <w:lang w:eastAsia="nl-BE"/>
        </w:rPr>
        <w:t>). For more information on how to become a member, please send an email to </w:t>
      </w:r>
      <w:hyperlink r:id="rId38" w:history="1">
        <w:r w:rsidRPr="006264F5">
          <w:rPr>
            <w:rFonts w:ascii="Helvetica" w:eastAsia="Times New Roman" w:hAnsi="Helvetica" w:cs="Helvetica"/>
            <w:color w:val="21759B"/>
            <w:sz w:val="21"/>
            <w:szCs w:val="21"/>
            <w:u w:val="single"/>
            <w:lang w:eastAsia="nl-BE"/>
          </w:rPr>
          <w:t>info@coming.gr</w:t>
        </w:r>
      </w:hyperlink>
    </w:p>
    <w:p w:rsidR="006264F5" w:rsidRPr="006264F5" w:rsidRDefault="006264F5" w:rsidP="006264F5">
      <w:pPr>
        <w:spacing w:after="360" w:line="240" w:lineRule="auto"/>
        <w:rPr>
          <w:rFonts w:ascii="Helvetica" w:eastAsia="Times New Roman" w:hAnsi="Helvetica" w:cs="Helvetica"/>
          <w:color w:val="444444"/>
          <w:sz w:val="21"/>
          <w:szCs w:val="21"/>
          <w:lang w:eastAsia="nl-BE"/>
        </w:rPr>
      </w:pPr>
      <w:r w:rsidRPr="006264F5">
        <w:rPr>
          <w:rFonts w:ascii="Helvetica" w:eastAsia="Times New Roman" w:hAnsi="Helvetica" w:cs="Helvetica"/>
          <w:color w:val="444444"/>
          <w:sz w:val="21"/>
          <w:szCs w:val="21"/>
          <w:lang w:eastAsia="nl-BE"/>
        </w:rPr>
        <w:t>The conference is under the auspices of the</w:t>
      </w:r>
      <w:r w:rsidRPr="006264F5">
        <w:rPr>
          <w:rFonts w:ascii="Helvetica" w:eastAsia="Times New Roman" w:hAnsi="Helvetica" w:cs="Helvetica"/>
          <w:i/>
          <w:iCs/>
          <w:color w:val="444444"/>
          <w:sz w:val="21"/>
          <w:szCs w:val="21"/>
          <w:lang w:eastAsia="nl-BE"/>
        </w:rPr>
        <w:t> European Economic Interest Grouping</w:t>
      </w:r>
      <w:r w:rsidRPr="006264F5">
        <w:rPr>
          <w:rFonts w:ascii="Helvetica" w:eastAsia="Times New Roman" w:hAnsi="Helvetica" w:cs="Helvetica"/>
          <w:color w:val="444444"/>
          <w:sz w:val="21"/>
          <w:szCs w:val="21"/>
          <w:lang w:eastAsia="nl-BE"/>
        </w:rPr>
        <w:t>. The </w:t>
      </w:r>
      <w:hyperlink r:id="rId39" w:history="1">
        <w:r w:rsidRPr="006264F5">
          <w:rPr>
            <w:rFonts w:ascii="Helvetica" w:eastAsia="Times New Roman" w:hAnsi="Helvetica" w:cs="Helvetica"/>
            <w:i/>
            <w:iCs/>
            <w:color w:val="21759B"/>
            <w:sz w:val="21"/>
            <w:szCs w:val="21"/>
            <w:u w:val="single"/>
            <w:lang w:eastAsia="nl-BE"/>
          </w:rPr>
          <w:t>Center of Intercultural Dialog</w:t>
        </w:r>
      </w:hyperlink>
      <w:r w:rsidRPr="006264F5">
        <w:rPr>
          <w:rFonts w:ascii="Helvetica" w:eastAsia="Times New Roman" w:hAnsi="Helvetica" w:cs="Helvetica"/>
          <w:color w:val="444444"/>
          <w:sz w:val="21"/>
          <w:szCs w:val="21"/>
          <w:lang w:eastAsia="nl-BE"/>
        </w:rPr>
        <w:t> and </w:t>
      </w:r>
      <w:hyperlink r:id="rId40" w:history="1">
        <w:r w:rsidRPr="006264F5">
          <w:rPr>
            <w:rFonts w:ascii="Helvetica" w:eastAsia="Times New Roman" w:hAnsi="Helvetica" w:cs="Helvetica"/>
            <w:i/>
            <w:iCs/>
            <w:color w:val="21759B"/>
            <w:sz w:val="21"/>
            <w:szCs w:val="21"/>
            <w:u w:val="single"/>
            <w:lang w:eastAsia="nl-BE"/>
          </w:rPr>
          <w:t>The Braun Foundation for International Exchange</w:t>
        </w:r>
      </w:hyperlink>
      <w:r w:rsidRPr="006264F5">
        <w:rPr>
          <w:rFonts w:ascii="Helvetica" w:eastAsia="Times New Roman" w:hAnsi="Helvetica" w:cs="Helvetica"/>
          <w:color w:val="444444"/>
          <w:sz w:val="21"/>
          <w:szCs w:val="21"/>
          <w:lang w:eastAsia="nl-BE"/>
        </w:rPr>
        <w:t> are our sponsors of communication/ conference promotion.</w:t>
      </w:r>
    </w:p>
    <w:p w:rsidR="006264F5" w:rsidRPr="006264F5" w:rsidRDefault="006264F5" w:rsidP="006264F5">
      <w:pPr>
        <w:spacing w:after="360" w:line="240" w:lineRule="auto"/>
        <w:rPr>
          <w:rFonts w:ascii="Helvetica" w:eastAsia="Times New Roman" w:hAnsi="Helvetica" w:cs="Helvetica"/>
          <w:color w:val="444444"/>
          <w:sz w:val="21"/>
          <w:szCs w:val="21"/>
          <w:lang w:eastAsia="nl-BE"/>
        </w:rPr>
      </w:pPr>
      <w:r w:rsidRPr="006264F5">
        <w:rPr>
          <w:rFonts w:ascii="Helvetica" w:eastAsia="Times New Roman" w:hAnsi="Helvetica" w:cs="Helvetica"/>
          <w:color w:val="444444"/>
          <w:sz w:val="21"/>
          <w:szCs w:val="21"/>
          <w:lang w:eastAsia="nl-BE"/>
        </w:rPr>
        <w:t>For more information please send an email to Ms. Evi Naki at </w:t>
      </w:r>
      <w:hyperlink r:id="rId41" w:history="1">
        <w:r w:rsidRPr="006264F5">
          <w:rPr>
            <w:rFonts w:ascii="Helvetica" w:eastAsia="Times New Roman" w:hAnsi="Helvetica" w:cs="Helvetica"/>
            <w:color w:val="21759B"/>
            <w:sz w:val="21"/>
            <w:szCs w:val="21"/>
            <w:u w:val="single"/>
            <w:lang w:eastAsia="nl-BE"/>
          </w:rPr>
          <w:t>info@coming.gr</w:t>
        </w:r>
      </w:hyperlink>
    </w:p>
    <w:p w:rsidR="006264F5" w:rsidRPr="006264F5" w:rsidRDefault="006264F5" w:rsidP="006264F5">
      <w:pPr>
        <w:spacing w:after="360" w:line="240" w:lineRule="auto"/>
        <w:rPr>
          <w:rFonts w:ascii="Helvetica" w:eastAsia="Times New Roman" w:hAnsi="Helvetica" w:cs="Helvetica"/>
          <w:color w:val="444444"/>
          <w:sz w:val="21"/>
          <w:szCs w:val="21"/>
          <w:lang w:eastAsia="nl-BE"/>
        </w:rPr>
      </w:pPr>
      <w:r w:rsidRPr="006264F5">
        <w:rPr>
          <w:rFonts w:ascii="Helvetica" w:eastAsia="Times New Roman" w:hAnsi="Helvetica" w:cs="Helvetica"/>
          <w:noProof/>
          <w:color w:val="21759B"/>
          <w:sz w:val="21"/>
          <w:szCs w:val="21"/>
          <w:lang w:val="de-DE" w:eastAsia="de-DE"/>
        </w:rPr>
        <w:drawing>
          <wp:inline distT="0" distB="0" distL="0" distR="0">
            <wp:extent cx="1630680" cy="1590040"/>
            <wp:effectExtent l="0" t="0" r="7620" b="0"/>
            <wp:docPr id="1" name="Afbeelding 1" descr="Associate Member">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sociate Member">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30680" cy="1590040"/>
                    </a:xfrm>
                    <a:prstGeom prst="rect">
                      <a:avLst/>
                    </a:prstGeom>
                    <a:noFill/>
                    <a:ln>
                      <a:noFill/>
                    </a:ln>
                  </pic:spPr>
                </pic:pic>
              </a:graphicData>
            </a:graphic>
          </wp:inline>
        </w:drawing>
      </w:r>
    </w:p>
    <w:p w:rsidR="006264F5" w:rsidRPr="006264F5" w:rsidRDefault="006264F5" w:rsidP="006264F5">
      <w:pPr>
        <w:spacing w:after="360" w:line="240" w:lineRule="auto"/>
        <w:rPr>
          <w:rFonts w:ascii="Helvetica" w:eastAsia="Times New Roman" w:hAnsi="Helvetica" w:cs="Helvetica"/>
          <w:color w:val="444444"/>
          <w:sz w:val="21"/>
          <w:szCs w:val="21"/>
          <w:lang w:eastAsia="nl-BE"/>
        </w:rPr>
      </w:pPr>
      <w:r w:rsidRPr="006264F5">
        <w:rPr>
          <w:rFonts w:ascii="Helvetica" w:eastAsia="Times New Roman" w:hAnsi="Helvetica" w:cs="Helvetica"/>
          <w:b/>
          <w:bCs/>
          <w:color w:val="444444"/>
          <w:sz w:val="21"/>
          <w:szCs w:val="21"/>
          <w:lang w:eastAsia="nl-BE"/>
        </w:rPr>
        <w:t>European Economic Interest Grouping, European Union</w:t>
      </w:r>
    </w:p>
    <w:sectPr w:rsidR="006264F5" w:rsidRPr="006264F5">
      <w:footerReference w:type="default" r:id="rId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EEB" w:rsidRDefault="006C1EEB" w:rsidP="006C1EEB">
      <w:pPr>
        <w:spacing w:after="0" w:line="240" w:lineRule="auto"/>
      </w:pPr>
      <w:r>
        <w:separator/>
      </w:r>
    </w:p>
  </w:endnote>
  <w:endnote w:type="continuationSeparator" w:id="0">
    <w:p w:rsidR="006C1EEB" w:rsidRDefault="006C1EEB" w:rsidP="006C1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370108"/>
      <w:docPartObj>
        <w:docPartGallery w:val="Page Numbers (Bottom of Page)"/>
        <w:docPartUnique/>
      </w:docPartObj>
    </w:sdtPr>
    <w:sdtEndPr/>
    <w:sdtContent>
      <w:p w:rsidR="006C1EEB" w:rsidRDefault="006C1EEB">
        <w:pPr>
          <w:pStyle w:val="Fuzeile"/>
          <w:jc w:val="right"/>
        </w:pPr>
        <w:r>
          <w:fldChar w:fldCharType="begin"/>
        </w:r>
        <w:r>
          <w:instrText>PAGE   \* MERGEFORMAT</w:instrText>
        </w:r>
        <w:r>
          <w:fldChar w:fldCharType="separate"/>
        </w:r>
        <w:r w:rsidR="007D7140" w:rsidRPr="007D7140">
          <w:rPr>
            <w:noProof/>
            <w:lang w:val="nl-NL"/>
          </w:rPr>
          <w:t>4</w:t>
        </w:r>
        <w:r>
          <w:fldChar w:fldCharType="end"/>
        </w:r>
      </w:p>
    </w:sdtContent>
  </w:sdt>
  <w:p w:rsidR="006C1EEB" w:rsidRDefault="006C1EEB">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EEB" w:rsidRDefault="006C1EEB" w:rsidP="006C1EEB">
      <w:pPr>
        <w:spacing w:after="0" w:line="240" w:lineRule="auto"/>
      </w:pPr>
      <w:r>
        <w:separator/>
      </w:r>
    </w:p>
  </w:footnote>
  <w:footnote w:type="continuationSeparator" w:id="0">
    <w:p w:rsidR="006C1EEB" w:rsidRDefault="006C1EEB" w:rsidP="006C1E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F6339"/>
    <w:multiLevelType w:val="multilevel"/>
    <w:tmpl w:val="8CBA3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900D46"/>
    <w:multiLevelType w:val="multilevel"/>
    <w:tmpl w:val="CA1E8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9973ED"/>
    <w:multiLevelType w:val="multilevel"/>
    <w:tmpl w:val="43F81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D915B6"/>
    <w:multiLevelType w:val="multilevel"/>
    <w:tmpl w:val="13FAD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4F5"/>
    <w:rsid w:val="005310E9"/>
    <w:rsid w:val="005E7D8D"/>
    <w:rsid w:val="006264F5"/>
    <w:rsid w:val="0063464A"/>
    <w:rsid w:val="006C1EEB"/>
    <w:rsid w:val="007D7140"/>
    <w:rsid w:val="00CE5A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AA2BD-0B6A-4B93-9316-8041D874D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US"/>
    </w:rPr>
  </w:style>
  <w:style w:type="paragraph" w:styleId="berschrift1">
    <w:name w:val="heading 1"/>
    <w:basedOn w:val="Standard"/>
    <w:link w:val="berschrift1Zchn"/>
    <w:uiPriority w:val="9"/>
    <w:qFormat/>
    <w:rsid w:val="006264F5"/>
    <w:pPr>
      <w:spacing w:before="100" w:beforeAutospacing="1" w:after="100" w:afterAutospacing="1" w:line="240" w:lineRule="auto"/>
      <w:outlineLvl w:val="0"/>
    </w:pPr>
    <w:rPr>
      <w:rFonts w:ascii="Times New Roman" w:eastAsia="Times New Roman" w:hAnsi="Times New Roman" w:cs="Times New Roman"/>
      <w:b/>
      <w:bCs/>
      <w:kern w:val="36"/>
      <w:sz w:val="48"/>
      <w:szCs w:val="48"/>
      <w:lang w:val="nl-BE" w:eastAsia="nl-BE"/>
    </w:rPr>
  </w:style>
  <w:style w:type="paragraph" w:styleId="berschrift3">
    <w:name w:val="heading 3"/>
    <w:basedOn w:val="Standard"/>
    <w:link w:val="berschrift3Zchn"/>
    <w:uiPriority w:val="9"/>
    <w:qFormat/>
    <w:rsid w:val="006264F5"/>
    <w:pPr>
      <w:spacing w:before="100" w:beforeAutospacing="1" w:after="100" w:afterAutospacing="1" w:line="240" w:lineRule="auto"/>
      <w:outlineLvl w:val="2"/>
    </w:pPr>
    <w:rPr>
      <w:rFonts w:ascii="Times New Roman" w:eastAsia="Times New Roman" w:hAnsi="Times New Roman" w:cs="Times New Roman"/>
      <w:b/>
      <w:bCs/>
      <w:sz w:val="27"/>
      <w:szCs w:val="27"/>
      <w:lang w:val="nl-BE" w:eastAsia="nl-B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264F5"/>
    <w:rPr>
      <w:rFonts w:ascii="Times New Roman" w:eastAsia="Times New Roman" w:hAnsi="Times New Roman" w:cs="Times New Roman"/>
      <w:b/>
      <w:bCs/>
      <w:kern w:val="36"/>
      <w:sz w:val="48"/>
      <w:szCs w:val="48"/>
      <w:lang w:eastAsia="nl-BE"/>
    </w:rPr>
  </w:style>
  <w:style w:type="character" w:customStyle="1" w:styleId="berschrift3Zchn">
    <w:name w:val="Überschrift 3 Zchn"/>
    <w:basedOn w:val="Absatz-Standardschriftart"/>
    <w:link w:val="berschrift3"/>
    <w:uiPriority w:val="9"/>
    <w:rsid w:val="006264F5"/>
    <w:rPr>
      <w:rFonts w:ascii="Times New Roman" w:eastAsia="Times New Roman" w:hAnsi="Times New Roman" w:cs="Times New Roman"/>
      <w:b/>
      <w:bCs/>
      <w:sz w:val="27"/>
      <w:szCs w:val="27"/>
      <w:lang w:eastAsia="nl-BE"/>
    </w:rPr>
  </w:style>
  <w:style w:type="character" w:styleId="Hyperlink">
    <w:name w:val="Hyperlink"/>
    <w:basedOn w:val="Absatz-Standardschriftart"/>
    <w:uiPriority w:val="99"/>
    <w:semiHidden/>
    <w:unhideWhenUsed/>
    <w:rsid w:val="006264F5"/>
    <w:rPr>
      <w:color w:val="21759B"/>
      <w:u w:val="single"/>
    </w:rPr>
  </w:style>
  <w:style w:type="character" w:styleId="Hervorhebung">
    <w:name w:val="Emphasis"/>
    <w:basedOn w:val="Absatz-Standardschriftart"/>
    <w:uiPriority w:val="20"/>
    <w:qFormat/>
    <w:rsid w:val="006264F5"/>
    <w:rPr>
      <w:i/>
      <w:iCs/>
    </w:rPr>
  </w:style>
  <w:style w:type="character" w:styleId="Fett">
    <w:name w:val="Strong"/>
    <w:basedOn w:val="Absatz-Standardschriftart"/>
    <w:uiPriority w:val="22"/>
    <w:qFormat/>
    <w:rsid w:val="006264F5"/>
    <w:rPr>
      <w:b/>
      <w:bCs/>
    </w:rPr>
  </w:style>
  <w:style w:type="paragraph" w:styleId="z-Formularbeginn">
    <w:name w:val="HTML Top of Form"/>
    <w:basedOn w:val="Standard"/>
    <w:next w:val="Standard"/>
    <w:link w:val="z-FormularbeginnZchn"/>
    <w:hidden/>
    <w:uiPriority w:val="99"/>
    <w:semiHidden/>
    <w:unhideWhenUsed/>
    <w:rsid w:val="006264F5"/>
    <w:pPr>
      <w:pBdr>
        <w:bottom w:val="single" w:sz="6" w:space="1" w:color="auto"/>
      </w:pBdr>
      <w:spacing w:after="0" w:line="240" w:lineRule="auto"/>
      <w:jc w:val="center"/>
    </w:pPr>
    <w:rPr>
      <w:rFonts w:ascii="Arial" w:eastAsia="Times New Roman" w:hAnsi="Arial" w:cs="Arial"/>
      <w:vanish/>
      <w:sz w:val="16"/>
      <w:szCs w:val="16"/>
      <w:lang w:val="nl-BE" w:eastAsia="nl-BE"/>
    </w:rPr>
  </w:style>
  <w:style w:type="character" w:customStyle="1" w:styleId="z-FormularbeginnZchn">
    <w:name w:val="z-Formularbeginn Zchn"/>
    <w:basedOn w:val="Absatz-Standardschriftart"/>
    <w:link w:val="z-Formularbeginn"/>
    <w:uiPriority w:val="99"/>
    <w:semiHidden/>
    <w:rsid w:val="006264F5"/>
    <w:rPr>
      <w:rFonts w:ascii="Arial" w:eastAsia="Times New Roman" w:hAnsi="Arial" w:cs="Arial"/>
      <w:vanish/>
      <w:sz w:val="16"/>
      <w:szCs w:val="16"/>
      <w:lang w:eastAsia="nl-BE"/>
    </w:rPr>
  </w:style>
  <w:style w:type="paragraph" w:styleId="z-Formularende">
    <w:name w:val="HTML Bottom of Form"/>
    <w:basedOn w:val="Standard"/>
    <w:next w:val="Standard"/>
    <w:link w:val="z-FormularendeZchn"/>
    <w:hidden/>
    <w:uiPriority w:val="99"/>
    <w:semiHidden/>
    <w:unhideWhenUsed/>
    <w:rsid w:val="006264F5"/>
    <w:pPr>
      <w:pBdr>
        <w:top w:val="single" w:sz="6" w:space="1" w:color="auto"/>
      </w:pBdr>
      <w:spacing w:after="0" w:line="240" w:lineRule="auto"/>
      <w:jc w:val="center"/>
    </w:pPr>
    <w:rPr>
      <w:rFonts w:ascii="Arial" w:eastAsia="Times New Roman" w:hAnsi="Arial" w:cs="Arial"/>
      <w:vanish/>
      <w:sz w:val="16"/>
      <w:szCs w:val="16"/>
      <w:lang w:val="nl-BE" w:eastAsia="nl-BE"/>
    </w:rPr>
  </w:style>
  <w:style w:type="character" w:customStyle="1" w:styleId="z-FormularendeZchn">
    <w:name w:val="z-Formularende Zchn"/>
    <w:basedOn w:val="Absatz-Standardschriftart"/>
    <w:link w:val="z-Formularende"/>
    <w:uiPriority w:val="99"/>
    <w:semiHidden/>
    <w:rsid w:val="006264F5"/>
    <w:rPr>
      <w:rFonts w:ascii="Arial" w:eastAsia="Times New Roman" w:hAnsi="Arial" w:cs="Arial"/>
      <w:vanish/>
      <w:sz w:val="16"/>
      <w:szCs w:val="16"/>
      <w:lang w:eastAsia="nl-BE"/>
    </w:rPr>
  </w:style>
  <w:style w:type="paragraph" w:styleId="Kopfzeile">
    <w:name w:val="header"/>
    <w:basedOn w:val="Standard"/>
    <w:link w:val="KopfzeileZchn"/>
    <w:uiPriority w:val="99"/>
    <w:unhideWhenUsed/>
    <w:rsid w:val="006C1EEB"/>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6C1EEB"/>
    <w:rPr>
      <w:lang w:val="en-US"/>
    </w:rPr>
  </w:style>
  <w:style w:type="paragraph" w:styleId="Fuzeile">
    <w:name w:val="footer"/>
    <w:basedOn w:val="Standard"/>
    <w:link w:val="FuzeileZchn"/>
    <w:uiPriority w:val="99"/>
    <w:unhideWhenUsed/>
    <w:rsid w:val="006C1EEB"/>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6C1EEB"/>
    <w:rPr>
      <w:lang w:val="en-US"/>
    </w:rPr>
  </w:style>
  <w:style w:type="paragraph" w:styleId="Sprechblasentext">
    <w:name w:val="Balloon Text"/>
    <w:basedOn w:val="Standard"/>
    <w:link w:val="SprechblasentextZchn"/>
    <w:uiPriority w:val="99"/>
    <w:semiHidden/>
    <w:unhideWhenUsed/>
    <w:rsid w:val="006C1EE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1EEB"/>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291238">
      <w:bodyDiv w:val="1"/>
      <w:marLeft w:val="0"/>
      <w:marRight w:val="0"/>
      <w:marTop w:val="0"/>
      <w:marBottom w:val="0"/>
      <w:divBdr>
        <w:top w:val="none" w:sz="0" w:space="0" w:color="auto"/>
        <w:left w:val="none" w:sz="0" w:space="0" w:color="auto"/>
        <w:bottom w:val="none" w:sz="0" w:space="0" w:color="auto"/>
        <w:right w:val="none" w:sz="0" w:space="0" w:color="auto"/>
      </w:divBdr>
      <w:divsChild>
        <w:div w:id="2037388990">
          <w:marLeft w:val="0"/>
          <w:marRight w:val="0"/>
          <w:marTop w:val="0"/>
          <w:marBottom w:val="0"/>
          <w:divBdr>
            <w:top w:val="none" w:sz="0" w:space="0" w:color="auto"/>
            <w:left w:val="none" w:sz="0" w:space="0" w:color="auto"/>
            <w:bottom w:val="none" w:sz="0" w:space="0" w:color="auto"/>
            <w:right w:val="none" w:sz="0" w:space="0" w:color="auto"/>
          </w:divBdr>
          <w:divsChild>
            <w:div w:id="210771690">
              <w:marLeft w:val="0"/>
              <w:marRight w:val="0"/>
              <w:marTop w:val="0"/>
              <w:marBottom w:val="0"/>
              <w:divBdr>
                <w:top w:val="none" w:sz="0" w:space="0" w:color="auto"/>
                <w:left w:val="none" w:sz="0" w:space="0" w:color="auto"/>
                <w:bottom w:val="none" w:sz="0" w:space="0" w:color="auto"/>
                <w:right w:val="none" w:sz="0" w:space="0" w:color="auto"/>
              </w:divBdr>
            </w:div>
            <w:div w:id="107942368">
              <w:marLeft w:val="0"/>
              <w:marRight w:val="0"/>
              <w:marTop w:val="0"/>
              <w:marBottom w:val="0"/>
              <w:divBdr>
                <w:top w:val="none" w:sz="0" w:space="0" w:color="auto"/>
                <w:left w:val="none" w:sz="0" w:space="0" w:color="auto"/>
                <w:bottom w:val="none" w:sz="0" w:space="0" w:color="auto"/>
                <w:right w:val="none" w:sz="0" w:space="0" w:color="auto"/>
              </w:divBdr>
              <w:divsChild>
                <w:div w:id="1332835368">
                  <w:marLeft w:val="0"/>
                  <w:marRight w:val="0"/>
                  <w:marTop w:val="360"/>
                  <w:marBottom w:val="0"/>
                  <w:divBdr>
                    <w:top w:val="none" w:sz="0" w:space="0" w:color="auto"/>
                    <w:left w:val="none" w:sz="0" w:space="0" w:color="auto"/>
                    <w:bottom w:val="none" w:sz="0" w:space="0" w:color="auto"/>
                    <w:right w:val="none" w:sz="0" w:space="0" w:color="auto"/>
                  </w:divBdr>
                  <w:divsChild>
                    <w:div w:id="2100981496">
                      <w:marLeft w:val="0"/>
                      <w:marRight w:val="0"/>
                      <w:marTop w:val="0"/>
                      <w:marBottom w:val="0"/>
                      <w:divBdr>
                        <w:top w:val="none" w:sz="0" w:space="0" w:color="auto"/>
                        <w:left w:val="none" w:sz="0" w:space="0" w:color="auto"/>
                        <w:bottom w:val="none" w:sz="0" w:space="0" w:color="auto"/>
                        <w:right w:val="none" w:sz="0" w:space="0" w:color="auto"/>
                      </w:divBdr>
                      <w:divsChild>
                        <w:div w:id="605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15882">
                  <w:marLeft w:val="0"/>
                  <w:marRight w:val="0"/>
                  <w:marTop w:val="360"/>
                  <w:marBottom w:val="0"/>
                  <w:divBdr>
                    <w:top w:val="none" w:sz="0" w:space="0" w:color="auto"/>
                    <w:left w:val="none" w:sz="0" w:space="0" w:color="auto"/>
                    <w:bottom w:val="none" w:sz="0" w:space="0" w:color="auto"/>
                    <w:right w:val="none" w:sz="0" w:space="0" w:color="auto"/>
                  </w:divBdr>
                  <w:divsChild>
                    <w:div w:id="664631861">
                      <w:marLeft w:val="0"/>
                      <w:marRight w:val="0"/>
                      <w:marTop w:val="0"/>
                      <w:marBottom w:val="0"/>
                      <w:divBdr>
                        <w:top w:val="none" w:sz="0" w:space="0" w:color="auto"/>
                        <w:left w:val="none" w:sz="0" w:space="0" w:color="auto"/>
                        <w:bottom w:val="none" w:sz="0" w:space="0" w:color="auto"/>
                        <w:right w:val="none" w:sz="0" w:space="0" w:color="auto"/>
                      </w:divBdr>
                    </w:div>
                    <w:div w:id="1281113414">
                      <w:marLeft w:val="0"/>
                      <w:marRight w:val="0"/>
                      <w:marTop w:val="0"/>
                      <w:marBottom w:val="0"/>
                      <w:divBdr>
                        <w:top w:val="none" w:sz="0" w:space="0" w:color="auto"/>
                        <w:left w:val="none" w:sz="0" w:space="0" w:color="auto"/>
                        <w:bottom w:val="none" w:sz="0" w:space="0" w:color="auto"/>
                        <w:right w:val="none" w:sz="0" w:space="0" w:color="auto"/>
                      </w:divBdr>
                    </w:div>
                    <w:div w:id="13521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5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coming.gr/index.php/christl-de-landtsheer/" TargetMode="External"/><Relationship Id="rId26" Type="http://schemas.openxmlformats.org/officeDocument/2006/relationships/hyperlink" Target="mailto:indo@coming.gr" TargetMode="External"/><Relationship Id="rId39" Type="http://schemas.openxmlformats.org/officeDocument/2006/relationships/hyperlink" Target="http://centerforinterculturaldialogue.org/centers/centers-and-organizations-europe/" TargetMode="External"/><Relationship Id="rId3" Type="http://schemas.openxmlformats.org/officeDocument/2006/relationships/settings" Target="settings.xml"/><Relationship Id="rId21" Type="http://schemas.openxmlformats.org/officeDocument/2006/relationships/hyperlink" Target="mailto:registration@coming.gr" TargetMode="External"/><Relationship Id="rId34" Type="http://schemas.openxmlformats.org/officeDocument/2006/relationships/hyperlink" Target="http://coming.gr/index.php/conference-educational-program/" TargetMode="External"/><Relationship Id="rId42" Type="http://schemas.openxmlformats.org/officeDocument/2006/relationships/hyperlink" Target="http://coming.gr/wp-content/uploads/2013/11/Associate-Member.png" TargetMode="External"/><Relationship Id="rId7" Type="http://schemas.openxmlformats.org/officeDocument/2006/relationships/hyperlink" Target="http://coming.gr/" TargetMode="External"/><Relationship Id="rId12" Type="http://schemas.openxmlformats.org/officeDocument/2006/relationships/hyperlink" Target="http://coming.gr/wp-content/uploads/2017/10/HEPO2019V.png" TargetMode="External"/><Relationship Id="rId17" Type="http://schemas.openxmlformats.org/officeDocument/2006/relationships/hyperlink" Target="mailto:info@coming.gr" TargetMode="External"/><Relationship Id="rId25" Type="http://schemas.openxmlformats.org/officeDocument/2006/relationships/hyperlink" Target="https://biography.omicsonline.org/russian-federation/moscow-state-university/shestopal-elena-borisovna-468931" TargetMode="External"/><Relationship Id="rId33" Type="http://schemas.openxmlformats.org/officeDocument/2006/relationships/hyperlink" Target="https://www2.ia-engineers.org/JMTI/index.php/jmti" TargetMode="External"/><Relationship Id="rId38" Type="http://schemas.openxmlformats.org/officeDocument/2006/relationships/hyperlink" Target="mailto:info@coming.gr"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oming.gr/" TargetMode="External"/><Relationship Id="rId20" Type="http://schemas.openxmlformats.org/officeDocument/2006/relationships/hyperlink" Target="https://biography.omicsonline.org/russian-federation/moscow-state-university/shestopal-elena-borisovna-468931" TargetMode="External"/><Relationship Id="rId29" Type="http://schemas.openxmlformats.org/officeDocument/2006/relationships/hyperlink" Target="https://www.budrich-journals.de/index.php/pcs" TargetMode="External"/><Relationship Id="rId41" Type="http://schemas.openxmlformats.org/officeDocument/2006/relationships/hyperlink" Target="mailto:info@coming.g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coming.gr/index.php/christian-schnee/" TargetMode="External"/><Relationship Id="rId32" Type="http://schemas.openxmlformats.org/officeDocument/2006/relationships/hyperlink" Target="http://www.cambridgescholars.com/" TargetMode="External"/><Relationship Id="rId37" Type="http://schemas.openxmlformats.org/officeDocument/2006/relationships/hyperlink" Target="http://coming.gr/wp-content/uploads/2013/11/1-2018_MEMBERSHIP_FORM.pdf" TargetMode="External"/><Relationship Id="rId40" Type="http://schemas.openxmlformats.org/officeDocument/2006/relationships/hyperlink" Target="http://www.braun-foundation.org/"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oming.gr/index.php/hepo2019/" TargetMode="External"/><Relationship Id="rId23" Type="http://schemas.openxmlformats.org/officeDocument/2006/relationships/hyperlink" Target="http://coming.gr/index.php/christl-de-landtsheer/" TargetMode="External"/><Relationship Id="rId28" Type="http://schemas.openxmlformats.org/officeDocument/2006/relationships/hyperlink" Target="mailto:kefalaki.margarita@ac.eap.gr" TargetMode="External"/><Relationship Id="rId36" Type="http://schemas.openxmlformats.org/officeDocument/2006/relationships/hyperlink" Target="http://coming.gr/" TargetMode="External"/><Relationship Id="rId10" Type="http://schemas.openxmlformats.org/officeDocument/2006/relationships/hyperlink" Target="http://coming.gr/wp-content/uploads/2017/10/HEPO2019R.png" TargetMode="External"/><Relationship Id="rId19" Type="http://schemas.openxmlformats.org/officeDocument/2006/relationships/hyperlink" Target="http://coming.gr/index.php/christian-schnee/" TargetMode="External"/><Relationship Id="rId31" Type="http://schemas.openxmlformats.org/officeDocument/2006/relationships/hyperlink" Target="http://mediacritiques.net/index.php/jmc"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oming.gr/" TargetMode="External"/><Relationship Id="rId14" Type="http://schemas.openxmlformats.org/officeDocument/2006/relationships/hyperlink" Target="http://coming.gr/index.php/previous-conferences/" TargetMode="External"/><Relationship Id="rId22" Type="http://schemas.openxmlformats.org/officeDocument/2006/relationships/hyperlink" Target="http://coming.gr/wp-content/uploads/2017/10/HEPO2019_Abstract_template.doc" TargetMode="External"/><Relationship Id="rId27" Type="http://schemas.openxmlformats.org/officeDocument/2006/relationships/hyperlink" Target="http://coming.gr/index.php/margarita-kefalaki-cv/" TargetMode="External"/><Relationship Id="rId30" Type="http://schemas.openxmlformats.org/officeDocument/2006/relationships/hyperlink" Target="https://www.budrich-journals.de/index.php/pcs" TargetMode="External"/><Relationship Id="rId35" Type="http://schemas.openxmlformats.org/officeDocument/2006/relationships/hyperlink" Target="http://coming.gr/wp-content/uploads/2017/10/HEPO2019.pdf" TargetMode="External"/><Relationship Id="rId43"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1488</Words>
  <Characters>9379</Characters>
  <Application>Microsoft Office Word</Application>
  <DocSecurity>4</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Universiteit Antwerpen</Company>
  <LinksUpToDate>false</LinksUpToDate>
  <CharactersWithSpaces>10846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Landtsheer Christ'l</dc:creator>
  <cp:keywords/>
  <dc:description/>
  <cp:lastModifiedBy>Sonja Zmerli</cp:lastModifiedBy>
  <cp:revision>2</cp:revision>
  <cp:lastPrinted>2018-08-20T15:37:00Z</cp:lastPrinted>
  <dcterms:created xsi:type="dcterms:W3CDTF">2019-01-07T14:30:00Z</dcterms:created>
  <dcterms:modified xsi:type="dcterms:W3CDTF">2019-01-07T14:30:00Z</dcterms:modified>
</cp:coreProperties>
</file>